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b/>
          <w:sz w:val="28"/>
          <w:szCs w:val="28"/>
          <w:lang w:val="es-ES"/>
        </w:rPr>
        <w:t>PROYECTO PEDAGÓGICO</w:t>
      </w:r>
    </w:p>
    <w:p>
      <w:pPr>
        <w:pStyle w:val="style0"/>
        <w:jc w:val="center"/>
      </w:pPr>
      <w:r>
        <w:rPr/>
      </w:r>
    </w:p>
    <w:p>
      <w:pPr>
        <w:pStyle w:val="style0"/>
        <w:jc w:val="center"/>
      </w:pPr>
      <w:r>
        <w:rPr>
          <w:b/>
          <w:sz w:val="28"/>
          <w:szCs w:val="28"/>
          <w:lang w:val="es-ES"/>
        </w:rPr>
        <w:t>RECREACIÓN Y BUEN USO DEL TIEMPO LIBRE</w:t>
      </w:r>
    </w:p>
    <w:p>
      <w:pPr>
        <w:pStyle w:val="style0"/>
        <w:jc w:val="center"/>
      </w:pPr>
      <w:r>
        <w:rPr/>
      </w:r>
    </w:p>
    <w:p>
      <w:pPr>
        <w:pStyle w:val="style0"/>
        <w:jc w:val="both"/>
      </w:pPr>
      <w:r>
        <w:rPr>
          <w:b/>
          <w:sz w:val="28"/>
          <w:szCs w:val="28"/>
          <w:lang w:val="es-ES"/>
        </w:rPr>
        <w:t xml:space="preserve">NOMBRE DEL PROYECTO: </w:t>
      </w:r>
      <w:r>
        <w:rPr>
          <w:sz w:val="28"/>
          <w:szCs w:val="28"/>
          <w:lang w:val="es-ES"/>
        </w:rPr>
        <w:t>Estrategias Pedagógicas, lúdicas, y recreativas para el aprovechamiento del tiempo libre en la Institución Educativa Madre Amalia del Municipio de Sincelejo Sucre.</w:t>
      </w:r>
    </w:p>
    <w:p>
      <w:pPr>
        <w:pStyle w:val="style0"/>
        <w:jc w:val="both"/>
      </w:pPr>
      <w:r>
        <w:rPr/>
      </w:r>
    </w:p>
    <w:p>
      <w:pPr>
        <w:pStyle w:val="style0"/>
        <w:jc w:val="both"/>
      </w:pPr>
      <w:r>
        <w:rPr>
          <w:b/>
          <w:sz w:val="28"/>
          <w:szCs w:val="28"/>
          <w:lang w:val="es-ES"/>
        </w:rPr>
        <w:t xml:space="preserve">RESPONSABLES: </w:t>
      </w:r>
      <w:r>
        <w:rPr>
          <w:sz w:val="28"/>
          <w:szCs w:val="28"/>
          <w:lang w:val="es-ES"/>
        </w:rPr>
        <w:t>Alexander Enrique Méndez Durango, Concepción Judith Garrido Rodríguez, Leonel Arturo Martínez Mercado, María Bernarda Ricardo Vergara y Sonia Díaz Oviedo.</w:t>
      </w:r>
    </w:p>
    <w:p>
      <w:pPr>
        <w:pStyle w:val="style0"/>
        <w:jc w:val="both"/>
      </w:pPr>
      <w:r>
        <w:rPr/>
      </w:r>
    </w:p>
    <w:p>
      <w:pPr>
        <w:pStyle w:val="style0"/>
        <w:jc w:val="both"/>
      </w:pPr>
      <w:r>
        <w:rPr>
          <w:b/>
          <w:sz w:val="28"/>
          <w:szCs w:val="28"/>
          <w:lang w:val="es-ES"/>
        </w:rPr>
        <w:t>POBLACIÓN A TRABAJAR:</w:t>
      </w:r>
      <w:r>
        <w:rPr>
          <w:sz w:val="28"/>
          <w:szCs w:val="28"/>
          <w:lang w:val="es-ES"/>
        </w:rPr>
        <w:t xml:space="preserve"> La población objeto de este proyecto la conforman los niños, niñas y jóvenes estudiantes de la Institución Educativa Madre Amalia.</w:t>
      </w:r>
    </w:p>
    <w:p>
      <w:pPr>
        <w:pStyle w:val="style0"/>
        <w:jc w:val="both"/>
      </w:pPr>
      <w:r>
        <w:rPr/>
      </w:r>
    </w:p>
    <w:p>
      <w:pPr>
        <w:pStyle w:val="style0"/>
        <w:jc w:val="both"/>
      </w:pPr>
      <w:r>
        <w:rPr>
          <w:sz w:val="28"/>
          <w:szCs w:val="28"/>
          <w:lang w:val="es-ES"/>
        </w:rPr>
        <w:t>En la actualidad la Institución cuenta con un número de estudiantes de 1466, quienes forman una población de diferentes estratos sociales, comprendidos de 1  a 3 y provenientes de diferentes sectores de la ciudad.</w:t>
      </w:r>
    </w:p>
    <w:p>
      <w:pPr>
        <w:pStyle w:val="style0"/>
        <w:jc w:val="both"/>
      </w:pPr>
      <w:r>
        <w:rPr/>
      </w:r>
    </w:p>
    <w:p>
      <w:pPr>
        <w:pStyle w:val="style0"/>
        <w:jc w:val="both"/>
      </w:pPr>
      <w:r>
        <w:rPr>
          <w:sz w:val="28"/>
          <w:szCs w:val="28"/>
          <w:lang w:val="es-ES"/>
        </w:rPr>
        <w:t>Los padres en su mayoría pertenecen a la categoría de empleados y subempleados. El nivel intelectual se puede discriminar así: un 20% son profesionales, un 40% son bachilleres, un 20% no terminaron bachillerato y un 20% han cursado la primaria completa e incompleta</w:t>
      </w:r>
    </w:p>
    <w:p>
      <w:pPr>
        <w:pStyle w:val="style0"/>
        <w:jc w:val="both"/>
      </w:pPr>
      <w:r>
        <w:rPr/>
      </w:r>
    </w:p>
    <w:p>
      <w:pPr>
        <w:pStyle w:val="style0"/>
        <w:jc w:val="both"/>
      </w:pPr>
      <w:r>
        <w:rPr>
          <w:b/>
          <w:sz w:val="28"/>
          <w:szCs w:val="28"/>
          <w:lang w:val="es-ES"/>
        </w:rPr>
        <w:t xml:space="preserve">PROBLEMÁTICA QUE CONVOCA: </w:t>
      </w:r>
      <w:r>
        <w:rPr>
          <w:sz w:val="28"/>
          <w:szCs w:val="28"/>
          <w:lang w:val="es-ES"/>
        </w:rPr>
        <w:t xml:space="preserve">La comunidad educativa de la institución Educativa Madre Amalia, se le dificulta aprovechar pedagógica y lúdicamente el tiempo libre. Cuenta con una planta física inadecuada para la recreación, esto genera un ambiente carente de motivación acompañado por la ausencia de actividades constructivas por parte de los orientadores, lo cual conduce a que los educandos vivencia situaciones de tipo conflictivas como: </w:t>
      </w:r>
    </w:p>
    <w:p>
      <w:pPr>
        <w:pStyle w:val="style0"/>
        <w:jc w:val="both"/>
      </w:pPr>
      <w:r>
        <w:rPr/>
      </w:r>
    </w:p>
    <w:p>
      <w:pPr>
        <w:pStyle w:val="style29"/>
        <w:numPr>
          <w:ilvl w:val="0"/>
          <w:numId w:val="1"/>
        </w:numPr>
        <w:jc w:val="both"/>
      </w:pPr>
      <w:r>
        <w:rPr>
          <w:sz w:val="28"/>
          <w:szCs w:val="28"/>
          <w:lang w:val="es-ES"/>
        </w:rPr>
        <w:t>Apatía a la integración</w:t>
      </w:r>
    </w:p>
    <w:p>
      <w:pPr>
        <w:pStyle w:val="style29"/>
        <w:numPr>
          <w:ilvl w:val="0"/>
          <w:numId w:val="1"/>
        </w:numPr>
        <w:jc w:val="both"/>
      </w:pPr>
      <w:r>
        <w:rPr>
          <w:sz w:val="28"/>
          <w:szCs w:val="28"/>
          <w:lang w:val="es-ES"/>
        </w:rPr>
        <w:t>Pérdida de la capacidad creadora</w:t>
      </w:r>
    </w:p>
    <w:p>
      <w:pPr>
        <w:pStyle w:val="style29"/>
        <w:numPr>
          <w:ilvl w:val="0"/>
          <w:numId w:val="1"/>
        </w:numPr>
        <w:jc w:val="both"/>
      </w:pPr>
      <w:r>
        <w:rPr>
          <w:sz w:val="28"/>
          <w:szCs w:val="28"/>
          <w:lang w:val="es-ES"/>
        </w:rPr>
        <w:t>No hay opciones para recrearse sanamente</w:t>
      </w:r>
    </w:p>
    <w:p>
      <w:pPr>
        <w:pStyle w:val="style29"/>
        <w:numPr>
          <w:ilvl w:val="0"/>
          <w:numId w:val="1"/>
        </w:numPr>
        <w:jc w:val="both"/>
      </w:pPr>
      <w:r>
        <w:rPr>
          <w:sz w:val="28"/>
          <w:szCs w:val="28"/>
          <w:lang w:val="es-ES"/>
        </w:rPr>
        <w:t>Carencia de espacios y elementos recreativos</w:t>
      </w:r>
    </w:p>
    <w:p>
      <w:pPr>
        <w:pStyle w:val="style29"/>
        <w:numPr>
          <w:ilvl w:val="0"/>
          <w:numId w:val="1"/>
        </w:numPr>
        <w:jc w:val="both"/>
      </w:pPr>
      <w:r>
        <w:rPr>
          <w:sz w:val="28"/>
          <w:szCs w:val="28"/>
          <w:lang w:val="es-ES"/>
        </w:rPr>
        <w:t>La falta de conocimiento de la comunidad educativa acerca de la importancia de la recreación.</w:t>
      </w:r>
    </w:p>
    <w:p>
      <w:pPr>
        <w:pStyle w:val="style29"/>
        <w:jc w:val="both"/>
      </w:pPr>
      <w:r>
        <w:rPr/>
      </w:r>
    </w:p>
    <w:p>
      <w:pPr>
        <w:pStyle w:val="style29"/>
        <w:jc w:val="both"/>
      </w:pPr>
      <w:r>
        <w:rPr/>
      </w:r>
    </w:p>
    <w:p>
      <w:pPr>
        <w:pStyle w:val="style29"/>
        <w:jc w:val="both"/>
      </w:pPr>
      <w:r>
        <w:rPr>
          <w:b/>
          <w:sz w:val="28"/>
          <w:szCs w:val="28"/>
          <w:lang w:val="es-ES"/>
        </w:rPr>
        <w:t>¿Qué estrategias pedagógicas, lúdicas o recreativas se pueden ejecutar para el aprovechamiento del tiempo libre y del descanso de los alumnos y alumnas de la Institución Educativa Madre Amalia?</w:t>
      </w:r>
    </w:p>
    <w:p>
      <w:pPr>
        <w:pStyle w:val="style29"/>
        <w:jc w:val="both"/>
      </w:pPr>
      <w:r>
        <w:rPr/>
      </w:r>
    </w:p>
    <w:p>
      <w:pPr>
        <w:pStyle w:val="style29"/>
      </w:pPr>
      <w:r>
        <w:rPr>
          <w:b/>
          <w:sz w:val="28"/>
          <w:szCs w:val="28"/>
          <w:lang w:val="es-ES"/>
        </w:rPr>
        <w:t xml:space="preserve">LIMITACIÓN: </w:t>
      </w:r>
      <w:r>
        <w:rPr>
          <w:sz w:val="28"/>
          <w:szCs w:val="28"/>
          <w:lang w:val="es-ES"/>
        </w:rPr>
        <w:t>este proyecto se realiza en la Institución Educativa Madre Amalia del Municipio de Sincelejo Sucre.</w:t>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pPr>
      <w:r>
        <w:rPr/>
      </w:r>
    </w:p>
    <w:p>
      <w:pPr>
        <w:pStyle w:val="style29"/>
        <w:jc w:val="center"/>
      </w:pPr>
      <w:r>
        <w:rPr>
          <w:b/>
          <w:sz w:val="28"/>
          <w:szCs w:val="28"/>
          <w:lang w:val="es-ES"/>
        </w:rPr>
        <w:t>OBJETIVO GENERAL</w:t>
      </w:r>
    </w:p>
    <w:p>
      <w:pPr>
        <w:pStyle w:val="style29"/>
        <w:jc w:val="center"/>
      </w:pPr>
      <w:r>
        <w:rPr/>
      </w:r>
    </w:p>
    <w:p>
      <w:pPr>
        <w:pStyle w:val="style29"/>
        <w:jc w:val="both"/>
      </w:pPr>
      <w:r>
        <w:rPr>
          <w:sz w:val="28"/>
          <w:szCs w:val="28"/>
          <w:lang w:val="es-ES"/>
        </w:rPr>
        <w:t>Planear e implementar estrategias lúdicas recreativas que permitan generar cambios de conducta para un mejor aprovechamiento de las horas de descanso y del tiempo libre dentro y fuera de la Institución Educativa Madre Amalia, que se verá reflejado en bajos índices de conflictos interpersonales en todos los estudiantes.</w:t>
      </w:r>
    </w:p>
    <w:p>
      <w:pPr>
        <w:pStyle w:val="style29"/>
        <w:jc w:val="both"/>
      </w:pPr>
      <w:r>
        <w:rPr/>
      </w:r>
    </w:p>
    <w:p>
      <w:pPr>
        <w:pStyle w:val="style29"/>
        <w:jc w:val="center"/>
      </w:pPr>
      <w:r>
        <w:rPr>
          <w:b/>
          <w:sz w:val="28"/>
          <w:szCs w:val="28"/>
          <w:lang w:val="es-ES"/>
        </w:rPr>
        <w:t>OBJETIVOS ESPECÍFICOS</w:t>
      </w:r>
    </w:p>
    <w:p>
      <w:pPr>
        <w:pStyle w:val="style29"/>
        <w:jc w:val="center"/>
      </w:pPr>
      <w:r>
        <w:rPr/>
      </w:r>
    </w:p>
    <w:p>
      <w:pPr>
        <w:pStyle w:val="style29"/>
        <w:numPr>
          <w:ilvl w:val="0"/>
          <w:numId w:val="1"/>
        </w:numPr>
      </w:pPr>
      <w:r>
        <w:rPr>
          <w:sz w:val="28"/>
          <w:szCs w:val="28"/>
          <w:lang w:val="es-ES"/>
        </w:rPr>
        <w:t>Socializar el proyecto a los diferentes estamentos de la Institución Educativa Madre Amalia.</w:t>
      </w:r>
    </w:p>
    <w:p>
      <w:pPr>
        <w:pStyle w:val="style29"/>
        <w:numPr>
          <w:ilvl w:val="0"/>
          <w:numId w:val="1"/>
        </w:numPr>
      </w:pPr>
      <w:r>
        <w:rPr>
          <w:sz w:val="28"/>
          <w:szCs w:val="28"/>
          <w:lang w:val="es-ES"/>
        </w:rPr>
        <w:t>Sensibilizar a los estudiantes y  profesores sobre la importancia de la recreación y actividades lúdicas.</w:t>
      </w:r>
    </w:p>
    <w:p>
      <w:pPr>
        <w:pStyle w:val="style29"/>
        <w:numPr>
          <w:ilvl w:val="0"/>
          <w:numId w:val="1"/>
        </w:numPr>
      </w:pPr>
      <w:r>
        <w:rPr>
          <w:sz w:val="28"/>
          <w:szCs w:val="28"/>
          <w:lang w:val="es-ES"/>
        </w:rPr>
        <w:t>Integrar a niños y jóvenes en actividades recreativas.</w:t>
      </w:r>
    </w:p>
    <w:p>
      <w:pPr>
        <w:pStyle w:val="style29"/>
        <w:numPr>
          <w:ilvl w:val="0"/>
          <w:numId w:val="1"/>
        </w:numPr>
      </w:pPr>
      <w:r>
        <w:rPr>
          <w:sz w:val="28"/>
          <w:szCs w:val="28"/>
          <w:lang w:val="es-ES"/>
        </w:rPr>
        <w:t>Capacitar  líderes jóvenes en actividades recreativas y lúdicas.</w:t>
      </w:r>
    </w:p>
    <w:p>
      <w:pPr>
        <w:pStyle w:val="style29"/>
        <w:numPr>
          <w:ilvl w:val="0"/>
          <w:numId w:val="1"/>
        </w:numPr>
      </w:pPr>
      <w:r>
        <w:rPr>
          <w:sz w:val="28"/>
          <w:szCs w:val="28"/>
          <w:lang w:val="es-ES"/>
        </w:rPr>
        <w:t>Familiarizar a los estudiantes con los diferentes juegos de mesa como medio para el aprovechamiento del tiempo libre.</w:t>
      </w:r>
    </w:p>
    <w:p>
      <w:pPr>
        <w:pStyle w:val="style29"/>
        <w:numPr>
          <w:ilvl w:val="0"/>
          <w:numId w:val="1"/>
        </w:numPr>
      </w:pPr>
      <w:r>
        <w:rPr>
          <w:sz w:val="28"/>
          <w:szCs w:val="28"/>
          <w:lang w:val="es-ES"/>
        </w:rPr>
        <w:t>Fomentar la participación y espíritu deportivo de los niños.</w:t>
      </w:r>
    </w:p>
    <w:p>
      <w:pPr>
        <w:pStyle w:val="style29"/>
        <w:numPr>
          <w:ilvl w:val="0"/>
          <w:numId w:val="1"/>
        </w:numPr>
      </w:pPr>
      <w:r>
        <w:rPr>
          <w:sz w:val="28"/>
          <w:szCs w:val="28"/>
          <w:lang w:val="es-ES"/>
        </w:rPr>
        <w:t>Integrar a la Institución en las diferentes actividades deportivas organizadas por el Municipio.</w:t>
      </w:r>
    </w:p>
    <w:p>
      <w:pPr>
        <w:pStyle w:val="style29"/>
        <w:numPr>
          <w:ilvl w:val="0"/>
          <w:numId w:val="1"/>
        </w:numPr>
      </w:pPr>
      <w:r>
        <w:rPr>
          <w:sz w:val="28"/>
          <w:szCs w:val="28"/>
          <w:lang w:val="es-ES"/>
        </w:rPr>
        <w:t>Promover la participación  de la I.E.M.A. en el ámbito deportivo.</w:t>
      </w:r>
    </w:p>
    <w:p>
      <w:pPr>
        <w:pStyle w:val="style29"/>
        <w:numPr>
          <w:ilvl w:val="0"/>
          <w:numId w:val="1"/>
        </w:numPr>
      </w:pPr>
      <w:r>
        <w:rPr>
          <w:sz w:val="28"/>
          <w:szCs w:val="28"/>
          <w:lang w:val="es-ES"/>
        </w:rPr>
        <w:t>Familiarizar a los estudiantes con la competencia deportiva en el ámbito escolar.</w:t>
      </w:r>
    </w:p>
    <w:p>
      <w:pPr>
        <w:pStyle w:val="style29"/>
        <w:numPr>
          <w:ilvl w:val="0"/>
          <w:numId w:val="1"/>
        </w:numPr>
      </w:pPr>
      <w:r>
        <w:rPr>
          <w:sz w:val="28"/>
          <w:szCs w:val="28"/>
          <w:lang w:val="es-ES"/>
        </w:rPr>
        <w:t>Fomentar mediante jornadas lúdico deportivas la importancia del deporte, la recreación y el buen uso del tiempo libre.</w:t>
      </w:r>
    </w:p>
    <w:p>
      <w:pPr>
        <w:pStyle w:val="style29"/>
        <w:numPr>
          <w:ilvl w:val="0"/>
          <w:numId w:val="1"/>
        </w:numPr>
      </w:pPr>
      <w:r>
        <w:rPr>
          <w:sz w:val="28"/>
          <w:szCs w:val="28"/>
          <w:lang w:val="es-ES"/>
        </w:rPr>
        <w:t>Fomentar la expresión corporal, artística y el conocimiento de las expresiones folclóricas regionales y Nacionales.</w:t>
      </w:r>
    </w:p>
    <w:p>
      <w:pPr>
        <w:pStyle w:val="style29"/>
        <w:numPr>
          <w:ilvl w:val="0"/>
          <w:numId w:val="1"/>
        </w:numPr>
      </w:pPr>
      <w:r>
        <w:rPr>
          <w:sz w:val="28"/>
          <w:szCs w:val="28"/>
          <w:lang w:val="es-ES"/>
        </w:rPr>
        <w:t>Implementar la emisora escolar como medio de integración y recreación durante el descanso.</w:t>
      </w:r>
    </w:p>
    <w:p>
      <w:pPr>
        <w:pStyle w:val="style29"/>
      </w:pPr>
      <w:r>
        <w:rPr/>
      </w:r>
    </w:p>
    <w:p>
      <w:pPr>
        <w:pStyle w:val="style29"/>
      </w:pPr>
      <w:r>
        <w:rPr/>
      </w:r>
    </w:p>
    <w:p>
      <w:pPr>
        <w:pStyle w:val="style29"/>
        <w:jc w:val="center"/>
      </w:pPr>
      <w:r>
        <w:rPr>
          <w:b/>
          <w:sz w:val="28"/>
          <w:szCs w:val="28"/>
          <w:lang w:val="es-ES"/>
        </w:rPr>
        <w:t>JUSTIFICACIÓN</w:t>
      </w:r>
    </w:p>
    <w:p>
      <w:pPr>
        <w:pStyle w:val="style29"/>
        <w:jc w:val="center"/>
      </w:pPr>
      <w:r>
        <w:rPr/>
      </w:r>
    </w:p>
    <w:p>
      <w:pPr>
        <w:pStyle w:val="style29"/>
        <w:jc w:val="both"/>
      </w:pPr>
      <w:r>
        <w:rPr>
          <w:sz w:val="28"/>
          <w:szCs w:val="28"/>
          <w:lang w:val="es-ES"/>
        </w:rPr>
        <w:t>Tomando en cuenta que el tiempo libre bien utilizado es fundamental para el desarrollo integral del ser humano, se hace necesario llevar a cabo  este proyecto, pues permitirá a los alumnos y alumnas espacios favorables hacia el aprovechamiento novedoso y fructífero del tiempo libre, fomentando su capacidad de expresión, creatividad, autonomía, intelecto, disfrute personal, integración con sus compañeros y los valores humanos como columna vertebral de una sociedad.</w:t>
      </w:r>
    </w:p>
    <w:p>
      <w:pPr>
        <w:pStyle w:val="style29"/>
        <w:jc w:val="both"/>
      </w:pPr>
      <w:r>
        <w:rPr/>
      </w:r>
    </w:p>
    <w:p>
      <w:pPr>
        <w:pStyle w:val="style29"/>
        <w:jc w:val="both"/>
      </w:pPr>
      <w:r>
        <w:rPr>
          <w:sz w:val="28"/>
          <w:szCs w:val="28"/>
          <w:lang w:val="es-ES"/>
        </w:rPr>
        <w:t>De igual forma se considera de vital importancia la vinculación de los docentes como orientadores, los alumnos como líderes y la familia como núcleo central de la sociedad, ofreciendo oportunidades de integración, recreación para los alumnos y alumnas.</w:t>
      </w:r>
    </w:p>
    <w:p>
      <w:pPr>
        <w:pStyle w:val="style29"/>
        <w:jc w:val="both"/>
      </w:pPr>
      <w:r>
        <w:rPr/>
      </w:r>
    </w:p>
    <w:p>
      <w:pPr>
        <w:pStyle w:val="style29"/>
        <w:jc w:val="both"/>
      </w:pPr>
      <w:r>
        <w:rPr>
          <w:sz w:val="28"/>
          <w:szCs w:val="28"/>
          <w:lang w:val="es-ES"/>
        </w:rPr>
        <w:t>Este proyecto permitirá que los períodos libres de los educandos  sean motivados y enriquecidos con actividades al aire libre, deportes, juegos, rondas, juegos de mesa, facilitando la integración entre los educandos y permitiendo mejorar las relaciones interpersonales,  entre ellos sus comportamientos, pues es en este espacio donde los alumnos interactúan  con mayor libertad que dentro del aula y en donde veremos reflejado que pueden solucionar sus conflictos sin agredirse.</w:t>
      </w:r>
    </w:p>
    <w:p>
      <w:pPr>
        <w:pStyle w:val="style29"/>
        <w:jc w:val="both"/>
      </w:pPr>
      <w:r>
        <w:rPr/>
      </w:r>
    </w:p>
    <w:p>
      <w:pPr>
        <w:pStyle w:val="style29"/>
        <w:jc w:val="both"/>
      </w:pPr>
      <w:r>
        <w:rPr>
          <w:sz w:val="28"/>
          <w:szCs w:val="28"/>
          <w:lang w:val="es-ES"/>
        </w:rPr>
        <w:t>El proyecto para su feliz realización, deberá contar con todas las garantías para su desarrollo, dado que se necesitan los elementos necesarios para ello como son: La aceptación de la comunidad educativa y de directivos docentes, además la Institución deberá ofrecer los recursos (económicos, de espacio y de tiempo), necesarios para la ejecución de este.</w:t>
      </w:r>
    </w:p>
    <w:p>
      <w:pPr>
        <w:pStyle w:val="style29"/>
        <w:jc w:val="both"/>
      </w:pPr>
      <w:r>
        <w:rPr/>
      </w:r>
    </w:p>
    <w:p>
      <w:pPr>
        <w:pStyle w:val="style29"/>
        <w:jc w:val="both"/>
      </w:pPr>
      <w:r>
        <w:rPr>
          <w:sz w:val="28"/>
          <w:szCs w:val="28"/>
          <w:lang w:val="es-ES"/>
        </w:rPr>
        <w:t>Se considera que este proyecto apunta básicamente a mejorar la estancia dentro de la Institución y la calidad de vida, mediante actividades que redunden en el aprovechamiento del tiempo libre, igual abrirá espacios para vincular a la comunidad educativa, integrándose activamente todos sus estamentos, participando como gestores de procesos de innovaciones y experiencias pedagógicas, hacia el enriquecimiento del desarrollo integral de los alumnos y alumnas de la Institución Educativa Madre Amalia.</w:t>
      </w:r>
    </w:p>
    <w:p>
      <w:pPr>
        <w:pStyle w:val="style29"/>
        <w:jc w:val="both"/>
      </w:pPr>
      <w:r>
        <w:rPr/>
      </w:r>
    </w:p>
    <w:p>
      <w:pPr>
        <w:pStyle w:val="style29"/>
        <w:jc w:val="both"/>
      </w:pPr>
      <w:r>
        <w:rPr/>
      </w:r>
    </w:p>
    <w:p>
      <w:pPr>
        <w:pStyle w:val="style29"/>
        <w:jc w:val="both"/>
      </w:pPr>
      <w:r>
        <w:rPr/>
      </w:r>
    </w:p>
    <w:p>
      <w:pPr>
        <w:pStyle w:val="style29"/>
        <w:jc w:val="center"/>
      </w:pPr>
      <w:r>
        <w:rPr>
          <w:b/>
          <w:sz w:val="28"/>
          <w:szCs w:val="28"/>
          <w:lang w:val="es-ES"/>
        </w:rPr>
        <w:t>MARCO TEORICO</w:t>
      </w:r>
    </w:p>
    <w:p>
      <w:pPr>
        <w:pStyle w:val="style29"/>
        <w:jc w:val="center"/>
      </w:pPr>
      <w:r>
        <w:rPr/>
      </w:r>
    </w:p>
    <w:p>
      <w:pPr>
        <w:pStyle w:val="style29"/>
      </w:pPr>
      <w:r>
        <w:rPr>
          <w:b/>
          <w:sz w:val="28"/>
          <w:szCs w:val="28"/>
          <w:lang w:val="es-ES"/>
        </w:rPr>
        <w:t>ANTECEDEDENTES:</w:t>
      </w:r>
    </w:p>
    <w:p>
      <w:pPr>
        <w:pStyle w:val="style29"/>
      </w:pPr>
      <w:r>
        <w:rPr/>
      </w:r>
    </w:p>
    <w:p>
      <w:pPr>
        <w:pStyle w:val="style29"/>
        <w:jc w:val="both"/>
      </w:pPr>
      <w:r>
        <w:rPr>
          <w:sz w:val="28"/>
          <w:szCs w:val="28"/>
          <w:lang w:val="es-ES"/>
        </w:rPr>
        <w:t>Actualmente el tiempo libre del que disponemos los colombianos no es bien empleado en el sentido en que conlleve al hombre a ser más persona, por el contrario es dedicado a formas de diversión no constructivas y de consumo, esto y mucho más con factores para que el hombre no se desarrolle recreativamente.</w:t>
      </w:r>
    </w:p>
    <w:p>
      <w:pPr>
        <w:pStyle w:val="style29"/>
        <w:jc w:val="both"/>
      </w:pPr>
      <w:r>
        <w:rPr/>
      </w:r>
    </w:p>
    <w:p>
      <w:pPr>
        <w:pStyle w:val="style29"/>
        <w:jc w:val="both"/>
      </w:pPr>
      <w:r>
        <w:rPr>
          <w:sz w:val="28"/>
          <w:szCs w:val="28"/>
          <w:lang w:val="es-ES"/>
        </w:rPr>
        <w:t>El sistema educativo Colombiano, amparado en la Constitución Nacional de 1991, ofrece programas a nivel universitario, es así, como en la región Caribe algunos universitarios han desarrollado proyectos pedagógicos que tienen que ver con el aprovechamiento del tiempo libre y su importancia en la calidad de vida de los niños y las niñas, viéndose reflejados en su desarrollo integral.</w:t>
      </w:r>
    </w:p>
    <w:p>
      <w:pPr>
        <w:pStyle w:val="style29"/>
        <w:jc w:val="both"/>
      </w:pPr>
      <w:r>
        <w:rPr/>
      </w:r>
    </w:p>
    <w:p>
      <w:pPr>
        <w:pStyle w:val="style29"/>
        <w:jc w:val="both"/>
      </w:pPr>
      <w:r>
        <w:rPr>
          <w:sz w:val="28"/>
          <w:szCs w:val="28"/>
          <w:lang w:val="es-ES"/>
        </w:rPr>
        <w:t>Es válido destacar los siguientes:</w:t>
      </w:r>
    </w:p>
    <w:p>
      <w:pPr>
        <w:pStyle w:val="style29"/>
        <w:jc w:val="both"/>
      </w:pPr>
      <w:r>
        <w:rPr/>
      </w:r>
    </w:p>
    <w:p>
      <w:pPr>
        <w:pStyle w:val="style29"/>
        <w:jc w:val="both"/>
      </w:pPr>
      <w:r>
        <w:rPr>
          <w:sz w:val="28"/>
          <w:szCs w:val="28"/>
          <w:lang w:val="es-ES"/>
        </w:rPr>
        <w:t>FUENTES BEATRÍZ Y OTROS, trataron la promoción de la recreación dirigida como estrategia para el uso lúdico del descanso en los niños y las niñas de la Escuela Comunal del Carmen, Maicao (CECAR 1999), y ejecutaron propuestas que permiten el aprovechamiento del descanso de los niños y las niñas de manera activa y participativa, los resultados obtenidos facilitaron el reconocimiento del recreo dirigido para la socialización, haciendo del ambiente escolar un verdadero lugar del disfrute y placer.</w:t>
      </w:r>
    </w:p>
    <w:p>
      <w:pPr>
        <w:pStyle w:val="style29"/>
        <w:jc w:val="both"/>
      </w:pPr>
      <w:r>
        <w:rPr/>
      </w:r>
    </w:p>
    <w:p>
      <w:pPr>
        <w:pStyle w:val="style29"/>
        <w:jc w:val="both"/>
      </w:pPr>
      <w:r>
        <w:rPr>
          <w:sz w:val="28"/>
          <w:szCs w:val="28"/>
          <w:lang w:val="es-ES"/>
        </w:rPr>
        <w:t>LÓPEZ MIER MANUEL y ORTEGA MEDINA, en su trabajo de grado en el programa de Licenciatura en Educación Infantil, elaboraron la propuesta: Aprovechamiento del tiempo libre a través de las actividades lúdicas plásticas, en la escuela San Blas de Morroa Sucre (CECAR 2000), con el fin de destacar la importancia que tiene las artes plásticas para la utilización del tiempo libre en beneficio de los alumnos y las alumnas, logrando el desarrollo de las habilidades y destrezas para propiciar actividades que conlleven al estímulo de la creatividad.</w:t>
      </w:r>
    </w:p>
    <w:p>
      <w:pPr>
        <w:pStyle w:val="style29"/>
        <w:jc w:val="both"/>
      </w:pPr>
      <w:r>
        <w:rPr/>
      </w:r>
    </w:p>
    <w:p>
      <w:pPr>
        <w:pStyle w:val="style29"/>
        <w:jc w:val="both"/>
      </w:pPr>
      <w:r>
        <w:rPr>
          <w:sz w:val="28"/>
          <w:szCs w:val="28"/>
          <w:lang w:val="es-ES"/>
        </w:rPr>
        <w:t>CASTRO RODRÍGUEZ ANA y GUEVARA AURA LUZ, llevaron a cabo las estrategias recreativas para dinamizar el uso recreativo del tiempo libre de los estudiantes y familias del Nivel Preescolar en la Institución Educativa Madre Amalia, del Municipio de Sincelejo Sucre, cuyo objeto fue diseñar y aplicar una propuesta pedagógica orientada a la dinamización del uso creativo del tiempo libre con el cual se desarrollaron habilidades visuales, auditivas, motoras, lógicas y sociales. Entre los logros obtenidos se mencionan la sensibilización de los padres de familia, alumnos y docentes, hacia el rescate de los juegos y rondas infantiles, la realización de jornadas recreativas en la Institución y la proyección de la Institución a través de la participación de los niños y niñas en encuentro de rondas a nivel interinstitucional.</w:t>
      </w:r>
    </w:p>
    <w:p>
      <w:pPr>
        <w:pStyle w:val="style29"/>
        <w:jc w:val="both"/>
      </w:pPr>
      <w:r>
        <w:rPr/>
      </w:r>
    </w:p>
    <w:p>
      <w:pPr>
        <w:pStyle w:val="style29"/>
        <w:jc w:val="both"/>
      </w:pPr>
      <w:r>
        <w:rPr/>
      </w:r>
    </w:p>
    <w:p>
      <w:pPr>
        <w:pStyle w:val="style29"/>
        <w:jc w:val="both"/>
      </w:pPr>
      <w:r>
        <w:rPr/>
      </w:r>
    </w:p>
    <w:p>
      <w:pPr>
        <w:pStyle w:val="style29"/>
        <w:jc w:val="center"/>
      </w:pPr>
      <w:r>
        <w:rPr>
          <w:b/>
          <w:sz w:val="28"/>
          <w:szCs w:val="28"/>
          <w:lang w:val="es-ES"/>
        </w:rPr>
        <w:t>BASES TEÓRICAS</w:t>
      </w:r>
    </w:p>
    <w:p>
      <w:pPr>
        <w:pStyle w:val="style29"/>
        <w:jc w:val="center"/>
      </w:pPr>
      <w:r>
        <w:rPr/>
      </w:r>
    </w:p>
    <w:p>
      <w:pPr>
        <w:pStyle w:val="style29"/>
        <w:jc w:val="both"/>
      </w:pPr>
      <w:r>
        <w:rPr>
          <w:sz w:val="28"/>
          <w:szCs w:val="28"/>
          <w:lang w:val="es-ES"/>
        </w:rPr>
        <w:t>El desarrollo armónico del ser humano en todas y cada una de las etapas en que la ciencia lo ha dividido, es determinante en la calidad de vida, tanto inmediata como futura de todo hombre y toda mujer.</w:t>
      </w:r>
    </w:p>
    <w:p>
      <w:pPr>
        <w:pStyle w:val="style29"/>
        <w:jc w:val="both"/>
      </w:pPr>
      <w:r>
        <w:rPr/>
      </w:r>
    </w:p>
    <w:p>
      <w:pPr>
        <w:pStyle w:val="style29"/>
        <w:jc w:val="both"/>
      </w:pPr>
      <w:r>
        <w:rPr>
          <w:sz w:val="28"/>
          <w:szCs w:val="28"/>
          <w:lang w:val="es-ES"/>
        </w:rPr>
        <w:t>La recreación es una necesidad básica del hombre y un hecho social fundamental para el desarrollo de las diferentes dimensiones del ser humanos, cuya acción que es permanente estimula el espíritu creativo y permite encontrar formas diferentes de hacer y resolver haciendo, que proporciona sentimientos de plenitud y gozo y que contribuye al mejoramiento de la calidad humana dentro de un marco de valores positivos.</w:t>
      </w:r>
    </w:p>
    <w:p>
      <w:pPr>
        <w:pStyle w:val="style29"/>
      </w:pPr>
      <w:r>
        <w:rPr/>
      </w:r>
    </w:p>
    <w:p>
      <w:pPr>
        <w:pStyle w:val="style29"/>
        <w:jc w:val="both"/>
      </w:pPr>
      <w:r>
        <w:rPr>
          <w:sz w:val="28"/>
          <w:szCs w:val="28"/>
          <w:lang w:val="es-ES"/>
        </w:rPr>
        <w:t>En el Quehacer Pedagógico, la recreación es uno de los aspectos que permite la acción participativa de los estudiantes, logrando en esta participación, el conocimiento en forma espontánea de la interacción social de los niños, de tal manera que el docente tiene una visión más real de las debilidades y fortalezas de su grupo de educandos.</w:t>
      </w:r>
    </w:p>
    <w:p>
      <w:pPr>
        <w:pStyle w:val="style29"/>
      </w:pPr>
      <w:r>
        <w:rPr/>
      </w:r>
    </w:p>
    <w:p>
      <w:pPr>
        <w:pStyle w:val="style29"/>
      </w:pPr>
      <w:r>
        <w:rPr/>
      </w:r>
    </w:p>
    <w:p>
      <w:pPr>
        <w:pStyle w:val="style29"/>
      </w:pPr>
      <w:r>
        <w:rPr>
          <w:b/>
          <w:sz w:val="28"/>
          <w:szCs w:val="28"/>
          <w:lang w:val="es-ES"/>
        </w:rPr>
        <w:t>DEFINICIÓN DE TIEMPO LIBRE: Mune: 1984, 135</w:t>
      </w:r>
    </w:p>
    <w:p>
      <w:pPr>
        <w:pStyle w:val="style29"/>
      </w:pPr>
      <w:r>
        <w:rPr/>
      </w:r>
    </w:p>
    <w:p>
      <w:pPr>
        <w:pStyle w:val="style29"/>
        <w:jc w:val="both"/>
      </w:pPr>
      <w:r>
        <w:rPr>
          <w:sz w:val="28"/>
          <w:szCs w:val="28"/>
          <w:lang w:val="es-ES"/>
        </w:rPr>
        <w:t>Es aquel modo de darse el tiempo personal, que es sentido como libre, al dedicarlo a actividades auto condicionadas de descanso, recreación y creación para compensarse y en último término del cual no puede prescindir el hombre, ya que esto afecta su equilibrio y naturaleza humana como parte integradora de la vida social.</w:t>
      </w:r>
    </w:p>
    <w:p>
      <w:pPr>
        <w:pStyle w:val="style29"/>
        <w:jc w:val="both"/>
      </w:pPr>
      <w:r>
        <w:rPr/>
      </w:r>
    </w:p>
    <w:p>
      <w:pPr>
        <w:pStyle w:val="style29"/>
        <w:jc w:val="both"/>
      </w:pPr>
      <w:r>
        <w:rPr>
          <w:sz w:val="28"/>
          <w:szCs w:val="28"/>
          <w:lang w:val="es-ES"/>
        </w:rPr>
        <w:t>También los niños y niñas durante la primera infancia, necesitan  satisfacer sus períodos libres con actividades motivantes para reintegrarse a sus tareas cotidianas con nuevas energías y entusiasmo, potenciándose un mejor desarrollo integral.</w:t>
      </w:r>
    </w:p>
    <w:p>
      <w:pPr>
        <w:pStyle w:val="style29"/>
        <w:jc w:val="both"/>
      </w:pPr>
      <w:r>
        <w:rPr/>
      </w:r>
    </w:p>
    <w:p>
      <w:pPr>
        <w:pStyle w:val="style29"/>
        <w:jc w:val="both"/>
      </w:pPr>
      <w:r>
        <w:rPr>
          <w:sz w:val="28"/>
          <w:szCs w:val="28"/>
          <w:lang w:val="es-ES"/>
        </w:rPr>
        <w:t>Es función del docente incentivar en sus educandos el deseo hacia el aprovechamiento del tiempo libre en forma constructiva, propiciando actividades de esparcimiento y entretenimiento que los conduzcan a una satisfacción personal y a comprender la importancia del tiempo libre en sus acciones diarias.</w:t>
      </w:r>
    </w:p>
    <w:p>
      <w:pPr>
        <w:pStyle w:val="style29"/>
        <w:jc w:val="both"/>
      </w:pPr>
      <w:r>
        <w:rPr/>
      </w:r>
    </w:p>
    <w:p>
      <w:pPr>
        <w:pStyle w:val="style29"/>
        <w:jc w:val="both"/>
      </w:pPr>
      <w:r>
        <w:rPr/>
      </w:r>
    </w:p>
    <w:p>
      <w:pPr>
        <w:pStyle w:val="style29"/>
        <w:jc w:val="both"/>
      </w:pPr>
      <w:r>
        <w:rPr>
          <w:b/>
          <w:sz w:val="28"/>
          <w:szCs w:val="28"/>
          <w:lang w:val="es-ES"/>
        </w:rPr>
        <w:t>DEFINICIÓN DE LÚDICA: VELASCO Y OTROS.</w:t>
      </w:r>
    </w:p>
    <w:p>
      <w:pPr>
        <w:pStyle w:val="style29"/>
        <w:jc w:val="both"/>
      </w:pPr>
      <w:r>
        <w:rPr/>
      </w:r>
    </w:p>
    <w:p>
      <w:pPr>
        <w:pStyle w:val="style29"/>
        <w:jc w:val="both"/>
      </w:pPr>
      <w:r>
        <w:rPr>
          <w:sz w:val="28"/>
          <w:szCs w:val="28"/>
          <w:lang w:val="es-ES"/>
        </w:rPr>
        <w:t>La lúdica es esencialmente parte de una dimensión del hombre, una condición humana durante su vida terrenal, que a través del goce innato nos permite suplir necesidades de esferas que balancean las contradicciones y aflicciones de esta vida.</w:t>
      </w:r>
    </w:p>
    <w:p>
      <w:pPr>
        <w:pStyle w:val="style29"/>
        <w:jc w:val="both"/>
      </w:pPr>
      <w:r>
        <w:rPr/>
      </w:r>
    </w:p>
    <w:p>
      <w:pPr>
        <w:pStyle w:val="style29"/>
        <w:jc w:val="both"/>
      </w:pPr>
      <w:r>
        <w:rPr>
          <w:sz w:val="28"/>
          <w:szCs w:val="28"/>
          <w:lang w:val="es-ES"/>
        </w:rPr>
        <w:t>Teniendo en cuenta lo anterior vemos que los niños, niñas y jóvenes lleguen a la Institución con cúmulo de energía, deseosos de vivir intensamente su jornada. Algunos con tensiones, producto de situaciones intrafamiliares, es por esto que debe ofrecérseles actividades que les permitan el disfrute y que sirvan como medio de aprendizaje, tales como el juego, la recreación y otras. Dándoles a estas la importancia que requieren, pues hacen parte de la vida misma de los infantes y serán la base para las posteriores etapas de su desarrollo.</w:t>
      </w:r>
    </w:p>
    <w:p>
      <w:pPr>
        <w:pStyle w:val="style29"/>
        <w:jc w:val="both"/>
      </w:pPr>
      <w:r>
        <w:rPr/>
      </w:r>
    </w:p>
    <w:p>
      <w:pPr>
        <w:pStyle w:val="style29"/>
        <w:jc w:val="both"/>
      </w:pPr>
      <w:r>
        <w:rPr>
          <w:sz w:val="28"/>
          <w:szCs w:val="28"/>
          <w:lang w:val="es-ES"/>
        </w:rPr>
        <w:t>El docente debe ser un facilitador y orientador de las actividades lúdicas, dirigidas a niños, niñas y jóvenes produciéndoles el ambiente adecuado sin imposiciones, pues ellos mismo se fijan sus reglas y estos hacen parte de su creatividad, por ende de la formación de la personalidad.</w:t>
      </w:r>
    </w:p>
    <w:p>
      <w:pPr>
        <w:pStyle w:val="style29"/>
        <w:jc w:val="both"/>
      </w:pPr>
      <w:r>
        <w:rPr/>
      </w:r>
    </w:p>
    <w:p>
      <w:pPr>
        <w:pStyle w:val="style29"/>
        <w:jc w:val="both"/>
      </w:pPr>
      <w:r>
        <w:rPr>
          <w:sz w:val="28"/>
          <w:szCs w:val="28"/>
          <w:lang w:val="es-ES"/>
        </w:rPr>
        <w:t>En la educación de las actividades lúdicas deben estar presentes en todos los momentos del quehacer de los niños, niñas y jóvenes, sin que estos sientan diferencia entre el cambio de actividades, es decir, las labores pedagógicas y el recreo, deben girar en torno al placer y la construcción de su aprendizaje.</w:t>
      </w:r>
    </w:p>
    <w:p>
      <w:pPr>
        <w:pStyle w:val="style29"/>
        <w:jc w:val="both"/>
      </w:pPr>
      <w:r>
        <w:rPr/>
      </w:r>
    </w:p>
    <w:p>
      <w:pPr>
        <w:pStyle w:val="style29"/>
        <w:jc w:val="both"/>
      </w:pPr>
      <w:r>
        <w:rPr/>
      </w:r>
    </w:p>
    <w:p>
      <w:pPr>
        <w:pStyle w:val="style29"/>
        <w:jc w:val="both"/>
      </w:pPr>
      <w:r>
        <w:rPr/>
      </w:r>
    </w:p>
    <w:p>
      <w:pPr>
        <w:pStyle w:val="style29"/>
        <w:jc w:val="both"/>
      </w:pPr>
      <w:r>
        <w:rPr>
          <w:b/>
          <w:sz w:val="28"/>
          <w:szCs w:val="28"/>
          <w:lang w:val="es-ES"/>
        </w:rPr>
        <w:t>DEFINICIÓN DE JUEGO:</w:t>
      </w:r>
    </w:p>
    <w:p>
      <w:pPr>
        <w:pStyle w:val="style29"/>
        <w:jc w:val="both"/>
      </w:pPr>
      <w:r>
        <w:rPr/>
      </w:r>
    </w:p>
    <w:p>
      <w:pPr>
        <w:pStyle w:val="style29"/>
        <w:jc w:val="both"/>
      </w:pPr>
      <w:r>
        <w:rPr>
          <w:sz w:val="28"/>
          <w:szCs w:val="28"/>
          <w:lang w:val="es-ES"/>
        </w:rPr>
        <w:t>Hablar de juego, en determinados contextos es enfrentar teorías que consideran el juego como pecaminoso o simple pérdida del tiempo, pero la ciencia ha descubierto otra realidad, hoy día la mayoría de los tratadistas que se han ocupado del juego del presente siglo asumen el análisis a partir de las tendencias recreativas de los niños, niñas y jóvenes porque es en ellos donde el acto de jugar adquiere la función más pura y reveladora.</w:t>
      </w:r>
    </w:p>
    <w:p>
      <w:pPr>
        <w:pStyle w:val="style29"/>
        <w:jc w:val="both"/>
      </w:pPr>
      <w:r>
        <w:rPr/>
      </w:r>
    </w:p>
    <w:p>
      <w:pPr>
        <w:pStyle w:val="style29"/>
        <w:jc w:val="both"/>
      </w:pPr>
      <w:r>
        <w:rPr>
          <w:sz w:val="28"/>
          <w:szCs w:val="28"/>
          <w:lang w:val="es-ES"/>
        </w:rPr>
        <w:t>Esta afirmación conlleva a destacar la importancia del juego en todas las etapas del ser humano, pero aún más en los niños, niñas y jóvenes, ya que esta actividad cumple múltiples funciones favorecedoras de su desarrollo integral, es así como muchas manifestaciones de los adultos son producto de lo que fueron sus juegos infantiles.</w:t>
      </w:r>
    </w:p>
    <w:p>
      <w:pPr>
        <w:pStyle w:val="style29"/>
        <w:jc w:val="both"/>
      </w:pPr>
      <w:r>
        <w:rPr/>
      </w:r>
    </w:p>
    <w:p>
      <w:pPr>
        <w:pStyle w:val="style29"/>
        <w:jc w:val="both"/>
      </w:pPr>
      <w:r>
        <w:rPr/>
      </w:r>
    </w:p>
    <w:p>
      <w:pPr>
        <w:pStyle w:val="style29"/>
        <w:jc w:val="both"/>
      </w:pPr>
      <w:r>
        <w:rPr>
          <w:b/>
          <w:sz w:val="28"/>
          <w:szCs w:val="28"/>
          <w:lang w:val="es-ES"/>
        </w:rPr>
        <w:t xml:space="preserve"> </w:t>
      </w:r>
      <w:r>
        <w:rPr>
          <w:sz w:val="28"/>
          <w:szCs w:val="28"/>
          <w:lang w:val="es-ES"/>
        </w:rPr>
        <w:t xml:space="preserve"> </w:t>
      </w:r>
    </w:p>
    <w:p>
      <w:pPr>
        <w:pStyle w:val="style29"/>
        <w:jc w:val="both"/>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29"/>
        <w:jc w:val="center"/>
      </w:pPr>
      <w:r>
        <w:rPr/>
      </w:r>
    </w:p>
    <w:p>
      <w:pPr>
        <w:pStyle w:val="style29"/>
        <w:jc w:val="center"/>
      </w:pPr>
      <w:r>
        <w:rPr>
          <w:b/>
          <w:sz w:val="28"/>
          <w:szCs w:val="28"/>
          <w:lang w:val="es-ES"/>
        </w:rPr>
        <w:t>CRONOGRAMA DE ACTIVIDADES PROYECTO DE RECREACIÓN  Y USO DEL TIEMPO LIBRE</w:t>
      </w:r>
    </w:p>
    <w:p>
      <w:pPr>
        <w:pStyle w:val="style29"/>
        <w:jc w:val="both"/>
      </w:pPr>
      <w:r>
        <w:rPr/>
      </w:r>
    </w:p>
    <w:tbl>
      <w:tblPr>
        <w:jc w:val="left"/>
        <w:tblBorders/>
        <w:tblInd w:type="dxa" w:w="-108"/>
      </w:tblPr>
      <w:tblGrid>
        <w:gridCol w:w="2314"/>
        <w:gridCol w:w="1996"/>
        <w:gridCol w:w="1552"/>
        <w:gridCol w:w="1573"/>
        <w:gridCol w:w="1143"/>
        <w:gridCol w:w="2297"/>
      </w:tblGrid>
      <w:tr>
        <w:trPr>
          <w:trHeight w:hRule="atLeast" w:val="872"/>
          <w:cantSplit w:val="false"/>
        </w:trPr>
        <w:tc>
          <w:tcPr>
            <w:tcW w:type="dxa" w:w="2314"/>
            <w:tcBorders/>
            <w:shd w:fill="FFFFFF" w:val="clear"/>
            <w:tcMar>
              <w:top w:type="dxa" w:w="0"/>
              <w:left w:type="dxa" w:w="108"/>
              <w:bottom w:type="dxa" w:w="0"/>
              <w:right w:type="dxa" w:w="108"/>
            </w:tcMar>
          </w:tcPr>
          <w:p>
            <w:pPr>
              <w:pStyle w:val="style29"/>
              <w:ind w:hanging="0" w:left="0" w:right="0"/>
              <w:jc w:val="both"/>
            </w:pPr>
            <w:r>
              <w:rPr>
                <w:b/>
                <w:sz w:val="28"/>
                <w:szCs w:val="28"/>
                <w:lang w:val="es-ES"/>
              </w:rPr>
              <w:t>ACTIVIDAD</w:t>
            </w:r>
          </w:p>
          <w:p>
            <w:pPr>
              <w:pStyle w:val="style29"/>
              <w:spacing w:after="200" w:before="0"/>
              <w:ind w:hanging="0" w:left="0" w:right="0"/>
              <w:jc w:val="both"/>
            </w:pPr>
            <w:r>
              <w:rPr/>
            </w:r>
          </w:p>
        </w:tc>
        <w:tc>
          <w:tcPr>
            <w:tcW w:type="dxa" w:w="1996"/>
            <w:tcBorders/>
            <w:shd w:fill="FFFFFF" w:val="clear"/>
            <w:tcMar>
              <w:top w:type="dxa" w:w="0"/>
              <w:left w:type="dxa" w:w="108"/>
              <w:bottom w:type="dxa" w:w="0"/>
              <w:right w:type="dxa" w:w="108"/>
            </w:tcMar>
          </w:tcPr>
          <w:p>
            <w:pPr>
              <w:pStyle w:val="style29"/>
              <w:ind w:hanging="0" w:left="0" w:right="0"/>
              <w:jc w:val="both"/>
            </w:pPr>
            <w:r>
              <w:rPr>
                <w:b/>
                <w:sz w:val="28"/>
                <w:szCs w:val="28"/>
                <w:lang w:val="es-ES"/>
              </w:rPr>
              <w:t>OBJETIVO</w:t>
            </w:r>
          </w:p>
          <w:p>
            <w:pPr>
              <w:pStyle w:val="style29"/>
              <w:spacing w:after="200" w:before="0"/>
              <w:ind w:hanging="0" w:left="0" w:right="0"/>
              <w:jc w:val="both"/>
            </w:pPr>
            <w:r>
              <w:rPr/>
            </w:r>
          </w:p>
        </w:tc>
        <w:tc>
          <w:tcPr>
            <w:tcW w:type="dxa" w:w="1552"/>
            <w:tcBorders/>
            <w:shd w:fill="FFFFFF" w:val="clear"/>
            <w:tcMar>
              <w:top w:type="dxa" w:w="0"/>
              <w:left w:type="dxa" w:w="108"/>
              <w:bottom w:type="dxa" w:w="0"/>
              <w:right w:type="dxa" w:w="108"/>
            </w:tcMar>
          </w:tcPr>
          <w:p>
            <w:pPr>
              <w:pStyle w:val="style29"/>
              <w:ind w:hanging="0" w:left="0" w:right="0"/>
              <w:jc w:val="both"/>
            </w:pPr>
            <w:r>
              <w:rPr>
                <w:b/>
                <w:sz w:val="28"/>
                <w:szCs w:val="28"/>
                <w:lang w:val="es-ES"/>
              </w:rPr>
              <w:t>FECHA</w:t>
            </w:r>
          </w:p>
          <w:p>
            <w:pPr>
              <w:pStyle w:val="style29"/>
              <w:spacing w:after="200" w:before="0"/>
              <w:ind w:hanging="0" w:left="0" w:right="0"/>
              <w:jc w:val="both"/>
            </w:pPr>
            <w:r>
              <w:rPr/>
            </w:r>
          </w:p>
        </w:tc>
        <w:tc>
          <w:tcPr>
            <w:tcW w:type="dxa" w:w="1573"/>
            <w:tcBorders/>
            <w:shd w:fill="FFFFFF" w:val="clear"/>
            <w:tcMar>
              <w:top w:type="dxa" w:w="0"/>
              <w:left w:type="dxa" w:w="108"/>
              <w:bottom w:type="dxa" w:w="0"/>
              <w:right w:type="dxa" w:w="108"/>
            </w:tcMar>
          </w:tcPr>
          <w:p>
            <w:pPr>
              <w:pStyle w:val="style29"/>
              <w:ind w:hanging="0" w:left="0" w:right="0"/>
              <w:jc w:val="both"/>
            </w:pPr>
            <w:r>
              <w:rPr>
                <w:b/>
                <w:sz w:val="28"/>
                <w:szCs w:val="28"/>
                <w:lang w:val="es-ES"/>
              </w:rPr>
              <w:t>JORNADA</w:t>
            </w:r>
          </w:p>
          <w:p>
            <w:pPr>
              <w:pStyle w:val="style29"/>
              <w:spacing w:after="200" w:before="0"/>
              <w:ind w:hanging="0" w:left="0" w:right="0"/>
              <w:jc w:val="both"/>
            </w:pPr>
            <w:r>
              <w:rPr/>
            </w:r>
          </w:p>
        </w:tc>
        <w:tc>
          <w:tcPr>
            <w:tcW w:type="dxa" w:w="1143"/>
            <w:tcBorders/>
            <w:shd w:fill="FFFFFF" w:val="clear"/>
            <w:tcMar>
              <w:top w:type="dxa" w:w="0"/>
              <w:left w:type="dxa" w:w="108"/>
              <w:bottom w:type="dxa" w:w="0"/>
              <w:right w:type="dxa" w:w="108"/>
            </w:tcMar>
          </w:tcPr>
          <w:p>
            <w:pPr>
              <w:pStyle w:val="style29"/>
              <w:ind w:hanging="0" w:left="0" w:right="0"/>
              <w:jc w:val="both"/>
            </w:pPr>
            <w:r>
              <w:rPr>
                <w:b/>
                <w:sz w:val="28"/>
                <w:szCs w:val="28"/>
                <w:lang w:val="es-ES"/>
              </w:rPr>
              <w:t>RESPONSABLE</w:t>
            </w:r>
          </w:p>
          <w:p>
            <w:pPr>
              <w:pStyle w:val="style29"/>
              <w:spacing w:after="200" w:before="0"/>
              <w:ind w:hanging="0" w:left="0" w:right="0"/>
              <w:jc w:val="both"/>
            </w:pPr>
            <w:r>
              <w:rPr/>
            </w:r>
          </w:p>
        </w:tc>
        <w:tc>
          <w:tcPr>
            <w:tcW w:type="dxa" w:w="2297"/>
            <w:tcBorders/>
            <w:shd w:fill="FFFFFF" w:val="clear"/>
            <w:tcMar>
              <w:top w:type="dxa" w:w="0"/>
              <w:left w:type="dxa" w:w="108"/>
              <w:bottom w:type="dxa" w:w="0"/>
              <w:right w:type="dxa" w:w="108"/>
            </w:tcMar>
          </w:tcPr>
          <w:p>
            <w:pPr>
              <w:pStyle w:val="style29"/>
              <w:ind w:hanging="0" w:left="0" w:right="0"/>
              <w:jc w:val="both"/>
            </w:pPr>
            <w:r>
              <w:rPr>
                <w:b/>
                <w:sz w:val="28"/>
                <w:szCs w:val="28"/>
                <w:lang w:val="es-ES"/>
              </w:rPr>
              <w:t>EVALUACIÓN</w:t>
            </w:r>
          </w:p>
          <w:p>
            <w:pPr>
              <w:pStyle w:val="style29"/>
              <w:spacing w:after="200" w:before="0"/>
              <w:ind w:hanging="0" w:left="0" w:right="0"/>
              <w:jc w:val="both"/>
            </w:pPr>
            <w:r>
              <w:rPr/>
            </w:r>
          </w:p>
        </w:tc>
      </w:tr>
      <w:tr>
        <w:trPr>
          <w:trHeight w:hRule="atLeast" w:val="2912"/>
          <w:cantSplit w:val="false"/>
        </w:trPr>
        <w:tc>
          <w:tcPr>
            <w:tcW w:type="dxa" w:w="2314"/>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sz w:val="24"/>
                <w:szCs w:val="24"/>
                <w:lang w:val="es-ES"/>
              </w:rPr>
              <w:t xml:space="preserve">Ajuste Y Rediseño </w:t>
            </w:r>
          </w:p>
          <w:p>
            <w:pPr>
              <w:pStyle w:val="style29"/>
              <w:ind w:hanging="0" w:left="0" w:right="0"/>
              <w:jc w:val="center"/>
            </w:pPr>
            <w:r>
              <w:rPr>
                <w:sz w:val="24"/>
                <w:szCs w:val="24"/>
                <w:lang w:val="es-ES"/>
              </w:rPr>
              <w:t>Del Proyecto De Recreación Y Uso Del Tiempo Libre</w:t>
            </w:r>
          </w:p>
          <w:p>
            <w:pPr>
              <w:pStyle w:val="style29"/>
              <w:spacing w:after="200" w:before="0"/>
              <w:ind w:hanging="0" w:left="0" w:right="0"/>
              <w:jc w:val="center"/>
            </w:pPr>
            <w:r>
              <w:rPr/>
            </w:r>
          </w:p>
        </w:tc>
        <w:tc>
          <w:tcPr>
            <w:tcW w:type="dxa" w:w="1996"/>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sz w:val="24"/>
                <w:szCs w:val="24"/>
                <w:lang w:val="es-ES"/>
              </w:rPr>
              <w:t>Ajustar Y Rediseñar El Proyecto De Recreación Y Uso Del Tiempo Libre</w:t>
            </w:r>
          </w:p>
          <w:p>
            <w:pPr>
              <w:pStyle w:val="style29"/>
              <w:spacing w:after="200" w:before="0"/>
              <w:ind w:hanging="0" w:left="0" w:right="0"/>
              <w:jc w:val="center"/>
            </w:pPr>
            <w:r>
              <w:rPr/>
            </w:r>
          </w:p>
        </w:tc>
        <w:tc>
          <w:tcPr>
            <w:tcW w:type="dxa" w:w="1552"/>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4"/>
                <w:szCs w:val="24"/>
                <w:lang w:val="es-ES"/>
              </w:rPr>
              <w:t>Enero- Febrero</w:t>
            </w:r>
          </w:p>
        </w:tc>
        <w:tc>
          <w:tcPr>
            <w:tcW w:type="dxa" w:w="1573"/>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4"/>
                <w:szCs w:val="24"/>
                <w:lang w:val="es-ES"/>
              </w:rPr>
              <w:t>Acordada Con El Equipo</w:t>
            </w:r>
          </w:p>
        </w:tc>
        <w:tc>
          <w:tcPr>
            <w:tcW w:type="dxa" w:w="1143"/>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4"/>
                <w:szCs w:val="24"/>
                <w:lang w:val="es-ES"/>
              </w:rPr>
              <w:t>Equipo Responsable Del Proyecto De Recreación Y Uso Del Tiempo Libre</w:t>
            </w:r>
          </w:p>
        </w:tc>
        <w:tc>
          <w:tcPr>
            <w:tcW w:type="dxa" w:w="2297"/>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4"/>
                <w:szCs w:val="24"/>
                <w:lang w:val="es-ES"/>
              </w:rPr>
              <w:t>Realizar El Ajuste Y Rediseño Del Proyecto</w:t>
            </w:r>
          </w:p>
        </w:tc>
      </w:tr>
      <w:tr>
        <w:trPr>
          <w:trHeight w:hRule="atLeast" w:val="2630"/>
          <w:cantSplit w:val="false"/>
        </w:trPr>
        <w:tc>
          <w:tcPr>
            <w:tcW w:type="dxa" w:w="2314"/>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r>
          </w:p>
          <w:p>
            <w:pPr>
              <w:pStyle w:val="style29"/>
              <w:ind w:hanging="0" w:left="0" w:right="0"/>
              <w:jc w:val="center"/>
            </w:pPr>
            <w:r>
              <w:rPr/>
            </w:r>
          </w:p>
          <w:p>
            <w:pPr>
              <w:pStyle w:val="style29"/>
              <w:ind w:hanging="0" w:left="0" w:right="0"/>
              <w:jc w:val="center"/>
            </w:pPr>
            <w:r>
              <w:rPr>
                <w:sz w:val="24"/>
                <w:szCs w:val="24"/>
                <w:lang w:val="es-ES"/>
              </w:rPr>
              <w:t>Revista Gimnastica</w:t>
            </w:r>
          </w:p>
          <w:p>
            <w:pPr>
              <w:pStyle w:val="style29"/>
              <w:spacing w:after="200" w:before="0"/>
              <w:ind w:hanging="0" w:left="0" w:right="0"/>
              <w:jc w:val="center"/>
            </w:pPr>
            <w:r>
              <w:rPr/>
            </w:r>
          </w:p>
        </w:tc>
        <w:tc>
          <w:tcPr>
            <w:tcW w:type="dxa" w:w="1996"/>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sz w:val="24"/>
                <w:szCs w:val="24"/>
                <w:lang w:val="es-ES"/>
              </w:rPr>
              <w:t>Elaborar, Diseñar Y Montar La Planimetría, Coreografía Y Vestuario De La Revista Gimnastica</w:t>
            </w:r>
          </w:p>
          <w:p>
            <w:pPr>
              <w:pStyle w:val="style29"/>
              <w:spacing w:after="200" w:before="0"/>
              <w:ind w:hanging="0" w:left="0" w:right="0"/>
              <w:jc w:val="center"/>
            </w:pPr>
            <w:r>
              <w:rPr/>
            </w:r>
          </w:p>
        </w:tc>
        <w:tc>
          <w:tcPr>
            <w:tcW w:type="dxa" w:w="1552"/>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sz w:val="24"/>
                <w:szCs w:val="24"/>
                <w:lang w:val="es-ES"/>
              </w:rPr>
              <w:t>Abril – Octubre</w:t>
            </w:r>
          </w:p>
          <w:p>
            <w:pPr>
              <w:pStyle w:val="style29"/>
              <w:spacing w:after="200" w:before="0"/>
              <w:ind w:hanging="0" w:left="0" w:right="0"/>
              <w:jc w:val="center"/>
            </w:pPr>
            <w:r>
              <w:rPr/>
            </w:r>
          </w:p>
        </w:tc>
        <w:tc>
          <w:tcPr>
            <w:tcW w:type="dxa" w:w="1573"/>
            <w:tcBorders/>
            <w:shd w:fill="FFFFFF" w:val="clear"/>
            <w:tcMar>
              <w:top w:type="dxa" w:w="0"/>
              <w:left w:type="dxa" w:w="108"/>
              <w:bottom w:type="dxa" w:w="0"/>
              <w:right w:type="dxa" w:w="108"/>
            </w:tcMar>
          </w:tcPr>
          <w:p>
            <w:pPr>
              <w:pStyle w:val="style29"/>
              <w:spacing w:after="200" w:before="0"/>
              <w:ind w:hanging="0" w:left="0" w:right="0"/>
              <w:jc w:val="center"/>
            </w:pPr>
            <w:r>
              <w:rPr>
                <w:sz w:val="24"/>
                <w:szCs w:val="24"/>
                <w:lang w:val="es-ES"/>
              </w:rPr>
              <w:t>Practicas jueves Y Viernes De 4:00 P.M. A 7:00 P.M</w:t>
            </w:r>
          </w:p>
        </w:tc>
        <w:tc>
          <w:tcPr>
            <w:tcW w:type="dxa" w:w="1143"/>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4"/>
                <w:szCs w:val="24"/>
                <w:lang w:val="es-ES"/>
              </w:rPr>
              <w:t>Leonel Martínez</w:t>
            </w:r>
          </w:p>
        </w:tc>
        <w:tc>
          <w:tcPr>
            <w:tcW w:type="dxa" w:w="2297"/>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4"/>
                <w:szCs w:val="24"/>
                <w:lang w:val="es-ES"/>
              </w:rPr>
              <w:t>Lanzamiento De La Revista Gimnastica, Participación En Cursos.</w:t>
            </w:r>
          </w:p>
        </w:tc>
      </w:tr>
      <w:tr>
        <w:trPr>
          <w:trHeight w:hRule="atLeast" w:val="1091"/>
          <w:cantSplit w:val="false"/>
        </w:trPr>
        <w:tc>
          <w:tcPr>
            <w:tcW w:type="dxa" w:w="2314"/>
            <w:tcBorders/>
            <w:shd w:fill="FFFFFF" w:val="clear"/>
            <w:tcMar>
              <w:top w:type="dxa" w:w="0"/>
              <w:left w:type="dxa" w:w="108"/>
              <w:bottom w:type="dxa" w:w="0"/>
              <w:right w:type="dxa" w:w="108"/>
            </w:tcMar>
          </w:tcPr>
          <w:p>
            <w:pPr>
              <w:pStyle w:val="style0"/>
              <w:jc w:val="center"/>
            </w:pPr>
            <w:r>
              <w:rPr/>
            </w:r>
          </w:p>
          <w:p>
            <w:pPr>
              <w:pStyle w:val="style0"/>
              <w:jc w:val="center"/>
            </w:pPr>
            <w:r>
              <w:rPr/>
            </w:r>
          </w:p>
          <w:p>
            <w:pPr>
              <w:pStyle w:val="style0"/>
              <w:jc w:val="center"/>
            </w:pPr>
            <w:r>
              <w:rPr>
                <w:sz w:val="24"/>
                <w:szCs w:val="24"/>
                <w:lang w:val="es-ES"/>
              </w:rPr>
              <w:t>Juegos Internos</w:t>
            </w:r>
          </w:p>
          <w:p>
            <w:pPr>
              <w:pStyle w:val="style0"/>
              <w:jc w:val="center"/>
            </w:pPr>
            <w:r>
              <w:rPr/>
            </w:r>
          </w:p>
          <w:p>
            <w:pPr>
              <w:pStyle w:val="style29"/>
              <w:spacing w:after="200" w:before="0"/>
              <w:ind w:hanging="0" w:left="108" w:right="0"/>
              <w:jc w:val="center"/>
            </w:pPr>
            <w:r>
              <w:rPr/>
            </w:r>
          </w:p>
        </w:tc>
        <w:tc>
          <w:tcPr>
            <w:tcW w:type="dxa" w:w="1996"/>
            <w:tcBorders/>
            <w:shd w:fill="FFFFFF" w:val="clear"/>
            <w:tcMar>
              <w:top w:type="dxa" w:w="0"/>
              <w:left w:type="dxa" w:w="108"/>
              <w:bottom w:type="dxa" w:w="0"/>
              <w:right w:type="dxa" w:w="108"/>
            </w:tcMar>
          </w:tcPr>
          <w:p>
            <w:pPr>
              <w:pStyle w:val="style0"/>
              <w:jc w:val="center"/>
            </w:pPr>
            <w:r>
              <w:rPr>
                <w:sz w:val="24"/>
                <w:szCs w:val="24"/>
                <w:lang w:val="es-ES"/>
              </w:rPr>
              <w:t>Incentivar La</w:t>
            </w:r>
          </w:p>
          <w:p>
            <w:pPr>
              <w:pStyle w:val="style0"/>
              <w:jc w:val="center"/>
            </w:pPr>
            <w:r>
              <w:rPr>
                <w:sz w:val="24"/>
                <w:szCs w:val="24"/>
                <w:lang w:val="es-ES"/>
              </w:rPr>
              <w:t>Práctica Deportiva Como Medio Eficaz Para El Buen Uso Del Tiempo Libre</w:t>
            </w:r>
          </w:p>
          <w:p>
            <w:pPr>
              <w:pStyle w:val="style0"/>
              <w:jc w:val="center"/>
            </w:pPr>
            <w:r>
              <w:rPr/>
            </w:r>
          </w:p>
          <w:p>
            <w:pPr>
              <w:pStyle w:val="style0"/>
              <w:jc w:val="center"/>
            </w:pPr>
            <w:r>
              <w:rPr/>
            </w:r>
          </w:p>
          <w:p>
            <w:pPr>
              <w:pStyle w:val="style29"/>
              <w:spacing w:after="200" w:before="0"/>
              <w:ind w:hanging="0" w:left="0" w:right="0"/>
              <w:jc w:val="center"/>
            </w:pPr>
            <w:r>
              <w:rPr/>
            </w:r>
          </w:p>
        </w:tc>
        <w:tc>
          <w:tcPr>
            <w:tcW w:type="dxa" w:w="1552"/>
            <w:tcBorders/>
            <w:shd w:fill="FFFFFF" w:val="clear"/>
            <w:tcMar>
              <w:top w:type="dxa" w:w="0"/>
              <w:left w:type="dxa" w:w="108"/>
              <w:bottom w:type="dxa" w:w="0"/>
              <w:right w:type="dxa" w:w="108"/>
            </w:tcMar>
          </w:tcPr>
          <w:p>
            <w:pPr>
              <w:pStyle w:val="style0"/>
              <w:jc w:val="center"/>
            </w:pPr>
            <w:r>
              <w:rPr/>
            </w:r>
          </w:p>
          <w:p>
            <w:pPr>
              <w:pStyle w:val="style0"/>
              <w:jc w:val="center"/>
            </w:pPr>
            <w:r>
              <w:rPr>
                <w:sz w:val="24"/>
                <w:szCs w:val="24"/>
                <w:lang w:val="es-ES"/>
              </w:rPr>
              <w:t>Mayo-Noviembre</w:t>
            </w:r>
          </w:p>
          <w:p>
            <w:pPr>
              <w:pStyle w:val="style0"/>
              <w:jc w:val="center"/>
            </w:pPr>
            <w:r>
              <w:rPr/>
            </w:r>
          </w:p>
          <w:p>
            <w:pPr>
              <w:pStyle w:val="style29"/>
              <w:spacing w:after="200" w:before="0"/>
              <w:ind w:hanging="0" w:left="0" w:right="0"/>
              <w:jc w:val="center"/>
            </w:pPr>
            <w:r>
              <w:rPr/>
            </w:r>
          </w:p>
        </w:tc>
        <w:tc>
          <w:tcPr>
            <w:tcW w:type="dxa" w:w="1573"/>
            <w:tcBorders/>
            <w:shd w:fill="FFFFFF" w:val="clear"/>
            <w:tcMar>
              <w:top w:type="dxa" w:w="0"/>
              <w:left w:type="dxa" w:w="108"/>
              <w:bottom w:type="dxa" w:w="0"/>
              <w:right w:type="dxa" w:w="108"/>
            </w:tcMar>
          </w:tcPr>
          <w:p>
            <w:pPr>
              <w:pStyle w:val="style0"/>
              <w:jc w:val="center"/>
            </w:pPr>
            <w:r>
              <w:rPr>
                <w:sz w:val="24"/>
                <w:szCs w:val="24"/>
                <w:lang w:val="es-ES"/>
              </w:rPr>
              <w:t>Partidos Entre Equipos De Diferentes Categorías Y Ramas en Jornada Contraria</w:t>
            </w:r>
          </w:p>
          <w:p>
            <w:pPr>
              <w:pStyle w:val="style29"/>
              <w:spacing w:after="200" w:before="0"/>
              <w:ind w:hanging="0" w:left="0" w:right="0"/>
              <w:jc w:val="center"/>
            </w:pPr>
            <w:r>
              <w:rPr/>
            </w:r>
          </w:p>
        </w:tc>
        <w:tc>
          <w:tcPr>
            <w:tcW w:type="dxa" w:w="1143"/>
            <w:tcBorders/>
            <w:shd w:fill="FFFFFF" w:val="clear"/>
            <w:tcMar>
              <w:top w:type="dxa" w:w="0"/>
              <w:left w:type="dxa" w:w="108"/>
              <w:bottom w:type="dxa" w:w="0"/>
              <w:right w:type="dxa" w:w="108"/>
            </w:tcMar>
          </w:tcPr>
          <w:p>
            <w:pPr>
              <w:pStyle w:val="style0"/>
              <w:jc w:val="center"/>
            </w:pPr>
            <w:r>
              <w:rPr/>
            </w:r>
          </w:p>
          <w:p>
            <w:pPr>
              <w:pStyle w:val="style0"/>
              <w:jc w:val="center"/>
            </w:pPr>
            <w:r>
              <w:rPr/>
            </w:r>
          </w:p>
          <w:p>
            <w:pPr>
              <w:pStyle w:val="style29"/>
              <w:spacing w:after="200" w:before="0"/>
              <w:ind w:hanging="0" w:left="0" w:right="0"/>
              <w:jc w:val="center"/>
            </w:pPr>
            <w:r>
              <w:rPr>
                <w:sz w:val="24"/>
                <w:szCs w:val="24"/>
                <w:lang w:val="es-ES"/>
              </w:rPr>
              <w:t>Área De Educación Física</w:t>
            </w:r>
          </w:p>
        </w:tc>
        <w:tc>
          <w:tcPr>
            <w:tcW w:type="dxa" w:w="2297"/>
            <w:tcBorders/>
            <w:shd w:fill="FFFFFF" w:val="clear"/>
            <w:tcMar>
              <w:top w:type="dxa" w:w="0"/>
              <w:left w:type="dxa" w:w="108"/>
              <w:bottom w:type="dxa" w:w="0"/>
              <w:right w:type="dxa" w:w="108"/>
            </w:tcMar>
          </w:tcPr>
          <w:p>
            <w:pPr>
              <w:pStyle w:val="style0"/>
              <w:jc w:val="center"/>
            </w:pPr>
            <w:r>
              <w:rPr>
                <w:sz w:val="24"/>
                <w:szCs w:val="24"/>
                <w:lang w:val="es-ES"/>
              </w:rPr>
              <w:t>Finalizar El Campeonato, Premiación A Campeones Y Subcampeones En Las Diferentes Categorías</w:t>
            </w:r>
          </w:p>
          <w:p>
            <w:pPr>
              <w:pStyle w:val="style0"/>
              <w:jc w:val="center"/>
            </w:pPr>
            <w:r>
              <w:rPr/>
            </w:r>
          </w:p>
          <w:p>
            <w:pPr>
              <w:pStyle w:val="style29"/>
              <w:spacing w:after="200" w:before="0"/>
              <w:ind w:hanging="0" w:left="0" w:right="0"/>
              <w:jc w:val="center"/>
            </w:pPr>
            <w:r>
              <w:rPr/>
            </w:r>
          </w:p>
        </w:tc>
      </w:tr>
    </w:tbl>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tbl>
      <w:tblPr>
        <w:jc w:val="left"/>
        <w:tblBorders/>
        <w:tblInd w:type="dxa" w:w="-108"/>
      </w:tblPr>
      <w:tblGrid>
        <w:gridCol w:w="1694"/>
        <w:gridCol w:w="1614"/>
        <w:gridCol w:w="1623"/>
        <w:gridCol w:w="1696"/>
        <w:gridCol w:w="1152"/>
        <w:gridCol w:w="2676"/>
      </w:tblGrid>
      <w:tr>
        <w:trPr>
          <w:cantSplit w:val="false"/>
        </w:trPr>
        <w:tc>
          <w:tcPr>
            <w:tcW w:type="dxa" w:w="1694"/>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Conferencias Sobre Proyecto De Vida</w:t>
            </w:r>
          </w:p>
        </w:tc>
        <w:tc>
          <w:tcPr>
            <w:tcW w:type="dxa" w:w="1614"/>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Familiarizar Los Estudiantes Sobre La Importancia De Elaborar Un Proyecto De Vida Acorde A Sus Principios  Morales, Éticos Y Religiosos</w:t>
            </w:r>
          </w:p>
        </w:tc>
        <w:tc>
          <w:tcPr>
            <w:tcW w:type="dxa" w:w="1623"/>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r>
          </w:p>
          <w:p>
            <w:pPr>
              <w:pStyle w:val="style29"/>
              <w:spacing w:after="200" w:before="0"/>
              <w:ind w:hanging="0" w:left="0" w:right="0"/>
              <w:jc w:val="center"/>
            </w:pPr>
            <w:r>
              <w:rPr>
                <w:sz w:val="28"/>
                <w:szCs w:val="28"/>
                <w:lang w:val="es-ES"/>
              </w:rPr>
              <w:t>Abril-Septiembre</w:t>
            </w:r>
          </w:p>
        </w:tc>
        <w:tc>
          <w:tcPr>
            <w:tcW w:type="dxa" w:w="1696"/>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sz w:val="28"/>
                <w:szCs w:val="28"/>
                <w:lang w:val="es-ES"/>
              </w:rPr>
              <w:t xml:space="preserve">Conferencias </w:t>
            </w:r>
          </w:p>
          <w:p>
            <w:pPr>
              <w:pStyle w:val="style29"/>
              <w:spacing w:after="200" w:before="0"/>
              <w:ind w:hanging="0" w:left="0" w:right="0"/>
              <w:jc w:val="center"/>
            </w:pPr>
            <w:r>
              <w:rPr>
                <w:sz w:val="28"/>
                <w:szCs w:val="28"/>
                <w:lang w:val="es-ES"/>
              </w:rPr>
              <w:t>En Jornadas Contrarias</w:t>
            </w:r>
          </w:p>
        </w:tc>
        <w:tc>
          <w:tcPr>
            <w:tcW w:type="dxa" w:w="1152"/>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Área De Ética Y Valores</w:t>
            </w:r>
          </w:p>
        </w:tc>
        <w:tc>
          <w:tcPr>
            <w:tcW w:type="dxa" w:w="2676"/>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r>
          </w:p>
          <w:p>
            <w:pPr>
              <w:pStyle w:val="style29"/>
              <w:spacing w:after="200" w:before="0"/>
              <w:ind w:hanging="0" w:left="0" w:right="0"/>
              <w:jc w:val="center"/>
            </w:pPr>
            <w:r>
              <w:rPr>
                <w:sz w:val="28"/>
                <w:szCs w:val="28"/>
                <w:lang w:val="es-ES"/>
              </w:rPr>
              <w:t>Elaboración Del Proyecto De Vida De Cada Estudiante.</w:t>
            </w:r>
          </w:p>
        </w:tc>
      </w:tr>
      <w:tr>
        <w:trPr>
          <w:cantSplit w:val="false"/>
        </w:trPr>
        <w:tc>
          <w:tcPr>
            <w:tcW w:type="dxa" w:w="1694"/>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Cursos De Música, Pintura Y Teatro</w:t>
            </w:r>
          </w:p>
        </w:tc>
        <w:tc>
          <w:tcPr>
            <w:tcW w:type="dxa" w:w="1614"/>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Incentivar A Los Estudiantes A La Práctica  De Las Artes Escénicas</w:t>
            </w:r>
          </w:p>
        </w:tc>
        <w:tc>
          <w:tcPr>
            <w:tcW w:type="dxa" w:w="1623"/>
            <w:tcBorders/>
            <w:shd w:fill="FFFFFF" w:val="clear"/>
            <w:tcMar>
              <w:top w:type="dxa" w:w="0"/>
              <w:left w:type="dxa" w:w="108"/>
              <w:bottom w:type="dxa" w:w="0"/>
              <w:right w:type="dxa" w:w="108"/>
            </w:tcMar>
          </w:tcPr>
          <w:p>
            <w:pPr>
              <w:pStyle w:val="style29"/>
              <w:ind w:hanging="0" w:left="0" w:right="0"/>
              <w:jc w:val="center"/>
            </w:pPr>
            <w:r>
              <w:rPr/>
            </w:r>
          </w:p>
          <w:p>
            <w:pPr>
              <w:pStyle w:val="style29"/>
              <w:ind w:hanging="0" w:left="0" w:right="0"/>
              <w:jc w:val="center"/>
            </w:pPr>
            <w:r>
              <w:rPr/>
            </w:r>
          </w:p>
          <w:p>
            <w:pPr>
              <w:pStyle w:val="style29"/>
              <w:ind w:hanging="0" w:left="0" w:right="0"/>
              <w:jc w:val="center"/>
            </w:pPr>
            <w:r>
              <w:rPr>
                <w:sz w:val="28"/>
                <w:szCs w:val="28"/>
                <w:lang w:val="es-ES"/>
              </w:rPr>
              <w:t>Mayo-Octubre</w:t>
            </w:r>
          </w:p>
          <w:p>
            <w:pPr>
              <w:pStyle w:val="style29"/>
              <w:spacing w:after="200" w:before="0"/>
              <w:ind w:hanging="0" w:left="0" w:right="0"/>
              <w:jc w:val="center"/>
            </w:pPr>
            <w:r>
              <w:rPr/>
            </w:r>
          </w:p>
        </w:tc>
        <w:tc>
          <w:tcPr>
            <w:tcW w:type="dxa" w:w="1696"/>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Practicas En Jornada Contraria</w:t>
            </w:r>
          </w:p>
        </w:tc>
        <w:tc>
          <w:tcPr>
            <w:tcW w:type="dxa" w:w="1152"/>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Área De Artística</w:t>
            </w:r>
          </w:p>
        </w:tc>
        <w:tc>
          <w:tcPr>
            <w:tcW w:type="dxa" w:w="2676"/>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Presentación De Trabajos Realizados Por Los Estudiantes</w:t>
            </w:r>
          </w:p>
        </w:tc>
      </w:tr>
      <w:tr>
        <w:trPr>
          <w:cantSplit w:val="false"/>
        </w:trPr>
        <w:tc>
          <w:tcPr>
            <w:tcW w:type="dxa" w:w="1694"/>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Juegos Imder Colegiados</w:t>
            </w:r>
          </w:p>
        </w:tc>
        <w:tc>
          <w:tcPr>
            <w:tcW w:type="dxa" w:w="1614"/>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Participar A Nivel Competitivo En Juegos Y Deportivos</w:t>
            </w:r>
          </w:p>
        </w:tc>
        <w:tc>
          <w:tcPr>
            <w:tcW w:type="dxa" w:w="1623"/>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Programado Por El Imder Municipal</w:t>
            </w:r>
          </w:p>
        </w:tc>
        <w:tc>
          <w:tcPr>
            <w:tcW w:type="dxa" w:w="1696"/>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Prácticas Deportivas Jornada Contraria</w:t>
            </w:r>
          </w:p>
        </w:tc>
        <w:tc>
          <w:tcPr>
            <w:tcW w:type="dxa" w:w="1152"/>
            <w:tcBorders/>
            <w:shd w:fill="FFFFFF" w:val="clear"/>
            <w:tcMar>
              <w:top w:type="dxa" w:w="0"/>
              <w:left w:type="dxa" w:w="108"/>
              <w:bottom w:type="dxa" w:w="0"/>
              <w:right w:type="dxa" w:w="108"/>
            </w:tcMar>
          </w:tcPr>
          <w:p>
            <w:pPr>
              <w:pStyle w:val="style29"/>
              <w:spacing w:after="200" w:before="0"/>
              <w:ind w:hanging="0" w:left="0" w:right="0"/>
              <w:jc w:val="center"/>
            </w:pPr>
            <w:r>
              <w:rPr/>
            </w:r>
          </w:p>
        </w:tc>
        <w:tc>
          <w:tcPr>
            <w:tcW w:type="dxa" w:w="2676"/>
            <w:tcBorders/>
            <w:shd w:fill="FFFFFF" w:val="clear"/>
            <w:tcMar>
              <w:top w:type="dxa" w:w="0"/>
              <w:left w:type="dxa" w:w="108"/>
              <w:bottom w:type="dxa" w:w="0"/>
              <w:right w:type="dxa" w:w="108"/>
            </w:tcMar>
          </w:tcPr>
          <w:p>
            <w:pPr>
              <w:pStyle w:val="style29"/>
              <w:ind w:hanging="0" w:left="0" w:right="0"/>
              <w:jc w:val="center"/>
            </w:pPr>
            <w:r>
              <w:rPr/>
            </w:r>
          </w:p>
          <w:p>
            <w:pPr>
              <w:pStyle w:val="style29"/>
              <w:spacing w:after="200" w:before="0"/>
              <w:ind w:hanging="0" w:left="0" w:right="0"/>
              <w:jc w:val="center"/>
            </w:pPr>
            <w:r>
              <w:rPr>
                <w:sz w:val="28"/>
                <w:szCs w:val="28"/>
                <w:lang w:val="es-ES"/>
              </w:rPr>
              <w:t>Participación En Los Juegos Imder Colegiados</w:t>
            </w:r>
          </w:p>
        </w:tc>
      </w:tr>
    </w:tbl>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tbl>
      <w:tblPr>
        <w:jc w:val="left"/>
        <w:tblBorders>
          <w:top w:color="000000" w:space="0" w:sz="2" w:val="single"/>
          <w:left w:color="000000" w:space="0" w:sz="2" w:val="single"/>
          <w:bottom w:color="000000" w:space="0" w:sz="2" w:val="single"/>
        </w:tblBorders>
        <w:tblInd w:type="dxa" w:w="-108"/>
      </w:tblPr>
      <w:tblGrid>
        <w:gridCol w:w="1631"/>
        <w:gridCol w:w="1620"/>
        <w:gridCol w:w="1482"/>
        <w:gridCol w:w="1995"/>
        <w:gridCol w:w="1783"/>
        <w:gridCol w:w="1552"/>
      </w:tblGrid>
      <w:tr>
        <w:trPr>
          <w:cantSplit w:val="false"/>
        </w:trPr>
        <w:tc>
          <w:tcPr>
            <w:tcW w:type="dxa" w:w="1631"/>
            <w:tcBorders>
              <w:top w:color="000000" w:space="0" w:sz="2" w:val="single"/>
              <w:left w:color="000000" w:space="0" w:sz="2" w:val="single"/>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Cuido Y Protejo La Naturaleza</w:t>
            </w:r>
          </w:p>
        </w:tc>
        <w:tc>
          <w:tcPr>
            <w:tcW w:type="dxa" w:w="1620"/>
            <w:tcBorders>
              <w:top w:color="000000" w:space="0" w:sz="2" w:val="single"/>
              <w:bottom w:color="000000" w:space="0" w:sz="2" w:val="single"/>
            </w:tcBorders>
            <w:shd w:fill="FFFFFF" w:val="clear"/>
            <w:tcMar>
              <w:top w:type="dxa" w:w="108"/>
              <w:left w:type="dxa" w:w="108"/>
              <w:bottom w:type="dxa" w:w="108"/>
              <w:right w:type="dxa" w:w="108"/>
            </w:tcMar>
          </w:tcPr>
          <w:p>
            <w:pPr>
              <w:pStyle w:val="style29"/>
              <w:ind w:hanging="0" w:left="0" w:right="0"/>
              <w:jc w:val="center"/>
            </w:pPr>
            <w:r>
              <w:rPr>
                <w:sz w:val="28"/>
                <w:szCs w:val="28"/>
                <w:lang w:val="es-ES"/>
              </w:rPr>
              <w:t>Fomentar El Amor Por La Naturaleza Y Lo Importante De Cuidarla Y Protegerla</w:t>
            </w:r>
          </w:p>
          <w:p>
            <w:pPr>
              <w:pStyle w:val="style29"/>
              <w:spacing w:after="200" w:before="0"/>
              <w:ind w:hanging="0" w:left="0" w:right="0"/>
              <w:jc w:val="center"/>
            </w:pPr>
            <w:r>
              <w:rPr/>
            </w:r>
          </w:p>
        </w:tc>
        <w:tc>
          <w:tcPr>
            <w:tcW w:type="dxa" w:w="1482"/>
            <w:tcBorders>
              <w:top w:color="000000" w:space="0" w:sz="2" w:val="single"/>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Agosto- Octubre</w:t>
            </w:r>
          </w:p>
        </w:tc>
        <w:tc>
          <w:tcPr>
            <w:tcW w:type="dxa" w:w="1995"/>
            <w:tcBorders>
              <w:top w:color="000000" w:space="0" w:sz="2" w:val="single"/>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Jornadas De Limpieza Y Ornamentación  De La Institución En Jornada Contraria</w:t>
            </w:r>
          </w:p>
        </w:tc>
        <w:tc>
          <w:tcPr>
            <w:tcW w:type="dxa" w:w="1783"/>
            <w:tcBorders>
              <w:top w:color="000000" w:space="0" w:sz="2" w:val="single"/>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Área De Ciencias Naturales</w:t>
            </w:r>
          </w:p>
        </w:tc>
        <w:tc>
          <w:tcPr>
            <w:tcW w:type="dxa" w:w="1552"/>
            <w:tcBorders>
              <w:top w:color="000000" w:space="0" w:sz="2" w:val="single"/>
              <w:bottom w:color="000000" w:space="0" w:sz="2" w:val="single"/>
              <w:right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Realización De Las Jornadas De Ornamentación Y Limpieza</w:t>
            </w:r>
          </w:p>
        </w:tc>
      </w:tr>
      <w:tr>
        <w:trPr>
          <w:cantSplit w:val="false"/>
        </w:trPr>
        <w:tc>
          <w:tcPr>
            <w:tcW w:type="dxa" w:w="1631"/>
            <w:tcBorders>
              <w:left w:color="000000" w:space="0" w:sz="2" w:val="single"/>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Noche De Observación De Las Estrellas</w:t>
            </w:r>
          </w:p>
        </w:tc>
        <w:tc>
          <w:tcPr>
            <w:tcW w:type="dxa" w:w="1620"/>
            <w:tcBorders>
              <w:bottom w:color="000000" w:space="0" w:sz="2" w:val="single"/>
            </w:tcBorders>
            <w:shd w:fill="FFFFFF" w:val="clear"/>
            <w:tcMar>
              <w:top w:type="dxa" w:w="108"/>
              <w:left w:type="dxa" w:w="108"/>
              <w:bottom w:type="dxa" w:w="108"/>
              <w:right w:type="dxa" w:w="108"/>
            </w:tcMar>
          </w:tcPr>
          <w:p>
            <w:pPr>
              <w:pStyle w:val="style29"/>
              <w:ind w:hanging="0" w:left="0" w:right="0"/>
              <w:jc w:val="center"/>
            </w:pPr>
            <w:r>
              <w:rPr>
                <w:sz w:val="28"/>
                <w:szCs w:val="28"/>
                <w:lang w:val="es-ES"/>
              </w:rPr>
              <w:t>Familiarizar A Los Estudiantes Con Los Cuerpos Celestes Mas Importantes</w:t>
            </w:r>
          </w:p>
          <w:p>
            <w:pPr>
              <w:pStyle w:val="style29"/>
              <w:spacing w:after="200" w:before="0"/>
              <w:ind w:hanging="0" w:left="0" w:right="0"/>
              <w:jc w:val="center"/>
            </w:pPr>
            <w:r>
              <w:rPr/>
            </w:r>
          </w:p>
        </w:tc>
        <w:tc>
          <w:tcPr>
            <w:tcW w:type="dxa" w:w="1482"/>
            <w:tcBorders>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Mes De Abril Y Mes De Agosto</w:t>
            </w:r>
          </w:p>
        </w:tc>
        <w:tc>
          <w:tcPr>
            <w:tcW w:type="dxa" w:w="1995"/>
            <w:tcBorders>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Observación De Estrellas Jornada Nocturna</w:t>
            </w:r>
          </w:p>
        </w:tc>
        <w:tc>
          <w:tcPr>
            <w:tcW w:type="dxa" w:w="1783"/>
            <w:tcBorders>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Área De Ciencias Sociales Y Área De Ciencias Naturales</w:t>
            </w:r>
          </w:p>
        </w:tc>
        <w:tc>
          <w:tcPr>
            <w:tcW w:type="dxa" w:w="1552"/>
            <w:tcBorders>
              <w:bottom w:color="000000" w:space="0" w:sz="2" w:val="single"/>
              <w:right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Observación De Estrellas</w:t>
            </w:r>
          </w:p>
        </w:tc>
      </w:tr>
      <w:tr>
        <w:trPr>
          <w:cantSplit w:val="false"/>
        </w:trPr>
        <w:tc>
          <w:tcPr>
            <w:tcW w:type="dxa" w:w="1631"/>
            <w:tcBorders>
              <w:left w:color="000000" w:space="0" w:sz="2" w:val="single"/>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Leer Para Saber Mas</w:t>
            </w:r>
          </w:p>
        </w:tc>
        <w:tc>
          <w:tcPr>
            <w:tcW w:type="dxa" w:w="1620"/>
            <w:tcBorders>
              <w:bottom w:color="000000" w:space="0" w:sz="2" w:val="single"/>
            </w:tcBorders>
            <w:shd w:fill="FFFFFF" w:val="clear"/>
            <w:tcMar>
              <w:top w:type="dxa" w:w="108"/>
              <w:left w:type="dxa" w:w="108"/>
              <w:bottom w:type="dxa" w:w="108"/>
              <w:right w:type="dxa" w:w="108"/>
            </w:tcMar>
          </w:tcPr>
          <w:p>
            <w:pPr>
              <w:pStyle w:val="style29"/>
              <w:ind w:hanging="0" w:left="0" w:right="0"/>
              <w:jc w:val="center"/>
            </w:pPr>
            <w:r>
              <w:rPr>
                <w:sz w:val="28"/>
                <w:szCs w:val="28"/>
                <w:lang w:val="es-ES"/>
              </w:rPr>
              <w:t>Inculcar La Importancia Del Habito De Lectura</w:t>
            </w:r>
          </w:p>
          <w:p>
            <w:pPr>
              <w:pStyle w:val="style29"/>
              <w:spacing w:after="200" w:before="0"/>
              <w:ind w:hanging="0" w:left="0" w:right="0"/>
              <w:jc w:val="center"/>
            </w:pPr>
            <w:r>
              <w:rPr/>
            </w:r>
          </w:p>
        </w:tc>
        <w:tc>
          <w:tcPr>
            <w:tcW w:type="dxa" w:w="1482"/>
            <w:tcBorders>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Agosto -Noviembre</w:t>
            </w:r>
          </w:p>
        </w:tc>
        <w:tc>
          <w:tcPr>
            <w:tcW w:type="dxa" w:w="1995"/>
            <w:tcBorders>
              <w:bottom w:color="000000" w:space="0" w:sz="2" w:val="single"/>
            </w:tcBorders>
            <w:shd w:fill="FFFFFF" w:val="clear"/>
            <w:tcMar>
              <w:top w:type="dxa" w:w="108"/>
              <w:left w:type="dxa" w:w="108"/>
              <w:bottom w:type="dxa" w:w="108"/>
              <w:right w:type="dxa" w:w="108"/>
            </w:tcMar>
          </w:tcPr>
          <w:p>
            <w:pPr>
              <w:pStyle w:val="style29"/>
              <w:ind w:hanging="0" w:left="0" w:right="0"/>
              <w:jc w:val="center"/>
            </w:pPr>
            <w:r>
              <w:rPr>
                <w:sz w:val="28"/>
                <w:szCs w:val="28"/>
                <w:lang w:val="es-ES"/>
              </w:rPr>
              <w:t>Lectura De Cuentos, Mitos Anécdotas En La Biblioteca Jornada Contraria</w:t>
            </w:r>
          </w:p>
          <w:p>
            <w:pPr>
              <w:pStyle w:val="style29"/>
              <w:spacing w:after="200" w:before="0"/>
              <w:ind w:hanging="0" w:left="0" w:right="0"/>
              <w:jc w:val="center"/>
            </w:pPr>
            <w:r>
              <w:rPr/>
            </w:r>
          </w:p>
        </w:tc>
        <w:tc>
          <w:tcPr>
            <w:tcW w:type="dxa" w:w="1783"/>
            <w:tcBorders>
              <w:bottom w:color="000000" w:space="0" w:sz="2" w:val="single"/>
            </w:tcBorders>
            <w:shd w:fill="FFFFFF" w:val="clear"/>
            <w:tcMar>
              <w:top w:type="dxa" w:w="108"/>
              <w:left w:type="dxa" w:w="108"/>
              <w:bottom w:type="dxa" w:w="108"/>
              <w:right w:type="dxa" w:w="108"/>
            </w:tcMar>
          </w:tcPr>
          <w:p>
            <w:pPr>
              <w:pStyle w:val="style29"/>
              <w:spacing w:after="200" w:before="0"/>
              <w:ind w:hanging="0" w:left="0" w:right="0"/>
              <w:jc w:val="center"/>
            </w:pPr>
            <w:r>
              <w:rPr>
                <w:sz w:val="28"/>
                <w:szCs w:val="28"/>
                <w:lang w:val="es-ES"/>
              </w:rPr>
              <w:t>Área De Humanidades</w:t>
            </w:r>
          </w:p>
        </w:tc>
        <w:tc>
          <w:tcPr>
            <w:tcW w:type="dxa" w:w="1552"/>
            <w:tcBorders>
              <w:bottom w:color="000000" w:space="0" w:sz="2" w:val="single"/>
              <w:right w:color="000000" w:space="0" w:sz="2" w:val="single"/>
            </w:tcBorders>
            <w:shd w:fill="FFFFFF" w:val="clear"/>
            <w:tcMar>
              <w:top w:type="dxa" w:w="108"/>
              <w:left w:type="dxa" w:w="108"/>
              <w:bottom w:type="dxa" w:w="108"/>
              <w:right w:type="dxa" w:w="108"/>
            </w:tcMar>
          </w:tcPr>
          <w:p>
            <w:pPr>
              <w:pStyle w:val="style29"/>
              <w:ind w:hanging="0" w:left="0" w:right="0"/>
              <w:jc w:val="center"/>
            </w:pPr>
            <w:r>
              <w:rPr>
                <w:sz w:val="28"/>
                <w:szCs w:val="28"/>
                <w:lang w:val="es-ES"/>
              </w:rPr>
              <w:t>Elaboración De Cuentos Escritos</w:t>
            </w:r>
          </w:p>
          <w:p>
            <w:pPr>
              <w:pStyle w:val="style29"/>
              <w:spacing w:after="200" w:before="0"/>
              <w:ind w:hanging="0" w:left="0" w:right="0"/>
              <w:jc w:val="center"/>
            </w:pPr>
            <w:r>
              <w:rPr/>
            </w:r>
          </w:p>
        </w:tc>
      </w:tr>
    </w:tbl>
    <w:p>
      <w:pPr>
        <w:pStyle w:val="style29"/>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jc w:val="both"/>
      </w:pPr>
      <w:r>
        <w:rPr/>
      </w:r>
    </w:p>
    <w:p>
      <w:pPr>
        <w:pStyle w:val="style29"/>
        <w:spacing w:after="200" w:before="0"/>
        <w:jc w:val="both"/>
      </w:pPr>
      <w:r>
        <w:rPr/>
      </w:r>
    </w:p>
    <w:sectPr>
      <w:type w:val="nextPage"/>
      <w:pgSz w:h="15840" w:w="12240"/>
      <w:pgMar w:bottom="1418" w:footer="0" w:gutter="0" w:header="0" w:left="1701" w:right="1701" w:top="709"/>
      <w:pgNumType w:fmt="decimal"/>
      <w:formProt w:val="false"/>
      <w:textDirection w:val="lrTb"/>
      <w:docGrid w:charSpace="-2049"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Symbol">
    <w:charset w:val="02"/>
    <w:family w:val="auto"/>
    <w:pitch w:val="variable"/>
  </w:font>
  <w:font w:name="Courier New">
    <w:charset w:val="80"/>
    <w:family w:val="modern"/>
    <w:pitch w:val="fixed"/>
  </w:font>
  <w:font w:name="Wingdings">
    <w:charset w:val="80"/>
    <w:family w:val="auto"/>
    <w:pitch w:val="default"/>
  </w:font>
</w:fonts>
</file>

<file path=word/numbering.xml><?xml version="1.0" encoding="utf-8"?>
<w:numbering xmlns:w="http://schemas.openxmlformats.org/wordprocessingml/2006/main">
  <w:abstractNum w:abstractNumId="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Predeterminado"/>
    <w:next w:val="style0"/>
    <w:pPr>
      <w:widowControl/>
      <w:tabs>
        <w:tab w:leader="none" w:pos="708" w:val="left"/>
      </w:tabs>
      <w:suppressAutoHyphens w:val="true"/>
      <w:spacing w:after="200" w:before="0" w:line="276" w:lineRule="auto"/>
    </w:pPr>
    <w:rPr>
      <w:rFonts w:ascii="Calibri" w:cs="" w:eastAsia="WenQuanYi Micro Hei" w:hAnsi="Calibri"/>
      <w:color w:val="00000A"/>
      <w:sz w:val="22"/>
      <w:szCs w:val="22"/>
      <w:lang w:bidi="ar-SA" w:eastAsia="en-US" w:val="es-CO"/>
    </w:rPr>
  </w:style>
  <w:style w:styleId="style15" w:type="character">
    <w:name w:val="Default Paragraph Font"/>
    <w:next w:val="style15"/>
    <w:rPr/>
  </w:style>
  <w:style w:styleId="style16" w:type="character">
    <w:name w:val="Encabezado Car"/>
    <w:basedOn w:val="style15"/>
    <w:next w:val="style16"/>
    <w:rPr/>
  </w:style>
  <w:style w:styleId="style17" w:type="character">
    <w:name w:val="Pie de página Car"/>
    <w:basedOn w:val="style15"/>
    <w:next w:val="style17"/>
    <w:rPr/>
  </w:style>
  <w:style w:styleId="style18" w:type="character">
    <w:name w:val="ListLabel 1"/>
    <w:next w:val="style18"/>
    <w:rPr>
      <w:rFonts w:cs=""/>
    </w:rPr>
  </w:style>
  <w:style w:styleId="style19" w:type="character">
    <w:name w:val="ListLabel 2"/>
    <w:next w:val="style19"/>
    <w:rPr>
      <w:rFonts w:cs="Courier New"/>
    </w:rPr>
  </w:style>
  <w:style w:styleId="style20" w:type="character">
    <w:name w:val="ListLabel 3"/>
    <w:next w:val="style20"/>
    <w:rPr>
      <w:b/>
    </w:rPr>
  </w:style>
  <w:style w:styleId="style21" w:type="character">
    <w:name w:val="ListLabel 4"/>
    <w:next w:val="style21"/>
    <w:rPr>
      <w:rFonts w:cs="Symbol"/>
    </w:rPr>
  </w:style>
  <w:style w:styleId="style22" w:type="character">
    <w:name w:val="ListLabel 5"/>
    <w:next w:val="style22"/>
    <w:rPr>
      <w:rFonts w:cs="Courier New"/>
    </w:rPr>
  </w:style>
  <w:style w:styleId="style23" w:type="character">
    <w:name w:val="ListLabel 6"/>
    <w:next w:val="style23"/>
    <w:rPr>
      <w:rFonts w:cs="Wingdings"/>
    </w:rPr>
  </w:style>
  <w:style w:styleId="style24" w:type="paragraph">
    <w:name w:val="Encabezado"/>
    <w:basedOn w:val="style0"/>
    <w:next w:val="style25"/>
    <w:pPr>
      <w:keepNext/>
      <w:spacing w:after="120" w:before="240"/>
    </w:pPr>
    <w:rPr>
      <w:rFonts w:ascii="Liberation Sans" w:cs="Lohit Hindi" w:eastAsia="WenQuanYi Micro Hei" w:hAnsi="Liberation Sans"/>
      <w:sz w:val="28"/>
      <w:szCs w:val="28"/>
    </w:rPr>
  </w:style>
  <w:style w:styleId="style25" w:type="paragraph">
    <w:name w:val="Cuerpo de texto"/>
    <w:basedOn w:val="style0"/>
    <w:next w:val="style25"/>
    <w:pPr>
      <w:spacing w:after="120" w:before="0"/>
    </w:pPr>
    <w:rPr/>
  </w:style>
  <w:style w:styleId="style26" w:type="paragraph">
    <w:name w:val="Lista"/>
    <w:basedOn w:val="style25"/>
    <w:next w:val="style26"/>
    <w:pPr/>
    <w:rPr>
      <w:rFonts w:cs="Lohit Hindi"/>
    </w:rPr>
  </w:style>
  <w:style w:styleId="style27" w:type="paragraph">
    <w:name w:val="Etiqueta"/>
    <w:basedOn w:val="style0"/>
    <w:next w:val="style27"/>
    <w:pPr>
      <w:suppressLineNumbers/>
      <w:spacing w:after="120" w:before="120"/>
    </w:pPr>
    <w:rPr>
      <w:rFonts w:cs="Lohit Hindi"/>
      <w:i/>
      <w:iCs/>
      <w:sz w:val="24"/>
      <w:szCs w:val="24"/>
    </w:rPr>
  </w:style>
  <w:style w:styleId="style28" w:type="paragraph">
    <w:name w:val="Índice"/>
    <w:basedOn w:val="style0"/>
    <w:next w:val="style28"/>
    <w:pPr>
      <w:suppressLineNumbers/>
    </w:pPr>
    <w:rPr>
      <w:rFonts w:cs="Lohit Hindi"/>
    </w:rPr>
  </w:style>
  <w:style w:styleId="style29" w:type="paragraph">
    <w:name w:val="List Paragraph"/>
    <w:basedOn w:val="style0"/>
    <w:next w:val="style29"/>
    <w:pPr>
      <w:ind w:hanging="0" w:left="720" w:right="0"/>
    </w:pPr>
    <w:rPr/>
  </w:style>
  <w:style w:styleId="style30" w:type="paragraph">
    <w:name w:val="Encabezamiento"/>
    <w:basedOn w:val="style0"/>
    <w:next w:val="style30"/>
    <w:pPr>
      <w:suppressLineNumbers/>
      <w:tabs>
        <w:tab w:leader="none" w:pos="4419" w:val="center"/>
        <w:tab w:leader="none" w:pos="8838" w:val="right"/>
      </w:tabs>
      <w:spacing w:after="0" w:before="0" w:line="100" w:lineRule="atLeast"/>
    </w:pPr>
    <w:rPr/>
  </w:style>
  <w:style w:styleId="style31" w:type="paragraph">
    <w:name w:val="Pie de página"/>
    <w:basedOn w:val="style0"/>
    <w:next w:val="style31"/>
    <w:pPr>
      <w:suppressLineNumbers/>
      <w:tabs>
        <w:tab w:leader="none" w:pos="4419" w:val="center"/>
        <w:tab w:leader="none" w:pos="8838"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2012-10-08T18:17:00.00Z</dcterms:created>
  <dc:creator>IEMASEC00018</dc:creator>
  <cp:lastModifiedBy>IEMADIGE00017</cp:lastModifiedBy>
  <cp:lastPrinted>2009-11-18T08:35:00.00Z</cp:lastPrinted>
  <dcterms:modified xsi:type="dcterms:W3CDTF">2012-10-08T18:17:00.00Z</dcterms:modified>
  <cp:revision>2</cp:revision>
</cp:coreProperties>
</file>